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1D" w:rsidRPr="00B4341D" w:rsidRDefault="00B4341D" w:rsidP="00B4341D">
      <w:pPr>
        <w:spacing w:after="100" w:afterAutospacing="1" w:line="264" w:lineRule="atLeast"/>
        <w:outlineLvl w:val="0"/>
        <w:rPr>
          <w:rFonts w:eastAsia="Times New Roman" w:cs="Arial"/>
          <w:color w:val="444444"/>
          <w:kern w:val="36"/>
          <w:sz w:val="48"/>
          <w:szCs w:val="48"/>
          <w:lang w:eastAsia="nl-NL"/>
        </w:rPr>
      </w:pPr>
      <w:r w:rsidRPr="00B4341D">
        <w:rPr>
          <w:rFonts w:eastAsia="Times New Roman" w:cs="Arial"/>
          <w:color w:val="444444"/>
          <w:kern w:val="36"/>
          <w:sz w:val="48"/>
          <w:szCs w:val="48"/>
          <w:lang w:eastAsia="nl-NL"/>
        </w:rPr>
        <w:t>De behandeling v</w:t>
      </w:r>
      <w:r>
        <w:rPr>
          <w:rFonts w:eastAsia="Times New Roman" w:cs="Arial"/>
          <w:color w:val="444444"/>
          <w:kern w:val="36"/>
          <w:sz w:val="48"/>
          <w:szCs w:val="48"/>
          <w:lang w:eastAsia="nl-NL"/>
        </w:rPr>
        <w:t xml:space="preserve">an de open fractuur </w:t>
      </w:r>
      <w:r w:rsidRPr="00B4341D">
        <w:rPr>
          <w:rFonts w:eastAsia="Times New Roman" w:cs="Arial"/>
          <w:color w:val="444444"/>
          <w:kern w:val="36"/>
          <w:sz w:val="48"/>
          <w:szCs w:val="48"/>
          <w:lang w:eastAsia="nl-NL"/>
        </w:rPr>
        <w:t xml:space="preserve">en </w:t>
      </w:r>
      <w:bookmarkStart w:id="0" w:name="_GoBack"/>
      <w:bookmarkEnd w:id="0"/>
      <w:r w:rsidRPr="00B4341D">
        <w:rPr>
          <w:rFonts w:eastAsia="Times New Roman" w:cs="Arial"/>
          <w:color w:val="444444"/>
          <w:kern w:val="36"/>
          <w:sz w:val="48"/>
          <w:szCs w:val="48"/>
          <w:lang w:eastAsia="nl-NL"/>
        </w:rPr>
        <w:t xml:space="preserve">de verzorging van de fatale beenbreuk van admiraal Michiel </w:t>
      </w:r>
      <w:proofErr w:type="spellStart"/>
      <w:r w:rsidRPr="00B4341D">
        <w:rPr>
          <w:rFonts w:eastAsia="Times New Roman" w:cs="Arial"/>
          <w:color w:val="444444"/>
          <w:kern w:val="36"/>
          <w:sz w:val="48"/>
          <w:szCs w:val="48"/>
          <w:lang w:eastAsia="nl-NL"/>
        </w:rPr>
        <w:t>Adriaensz</w:t>
      </w:r>
      <w:proofErr w:type="spellEnd"/>
      <w:r w:rsidRPr="00B4341D">
        <w:rPr>
          <w:rFonts w:eastAsia="Times New Roman" w:cs="Arial"/>
          <w:color w:val="444444"/>
          <w:kern w:val="36"/>
          <w:sz w:val="48"/>
          <w:szCs w:val="48"/>
          <w:lang w:eastAsia="nl-NL"/>
        </w:rPr>
        <w:t xml:space="preserve"> de Ruyter, 1676</w:t>
      </w:r>
    </w:p>
    <w:p w:rsidR="00B4341D" w:rsidRPr="00B4341D" w:rsidRDefault="00B4341D" w:rsidP="00B4341D">
      <w:pPr>
        <w:rPr>
          <w:rFonts w:eastAsia="Times New Roman" w:cs="Arial"/>
          <w:caps/>
          <w:color w:val="999999"/>
          <w:szCs w:val="24"/>
          <w:lang w:eastAsia="nl-NL"/>
        </w:rPr>
      </w:pPr>
      <w:r w:rsidRPr="00B4341D">
        <w:rPr>
          <w:rFonts w:eastAsia="Times New Roman" w:cs="Arial"/>
          <w:caps/>
          <w:color w:val="999999"/>
          <w:szCs w:val="24"/>
          <w:lang w:eastAsia="nl-NL"/>
        </w:rPr>
        <w:t>Geschiedenis</w:t>
      </w:r>
    </w:p>
    <w:p w:rsidR="00B4341D" w:rsidRPr="00B4341D" w:rsidRDefault="00B4341D" w:rsidP="00B4341D">
      <w:pPr>
        <w:rPr>
          <w:rFonts w:eastAsia="Times New Roman" w:cs="Arial"/>
          <w:color w:val="999999"/>
          <w:szCs w:val="24"/>
          <w:lang w:eastAsia="nl-NL"/>
        </w:rPr>
      </w:pPr>
      <w:r w:rsidRPr="00B4341D">
        <w:rPr>
          <w:rFonts w:eastAsia="Times New Roman" w:cs="Arial"/>
          <w:color w:val="999999"/>
          <w:szCs w:val="24"/>
          <w:lang w:eastAsia="nl-NL"/>
        </w:rPr>
        <w:t>29-12-2004</w:t>
      </w:r>
    </w:p>
    <w:p w:rsidR="00B4341D" w:rsidRPr="00B4341D" w:rsidRDefault="00B4341D" w:rsidP="00B4341D">
      <w:pPr>
        <w:rPr>
          <w:rFonts w:ascii="Times New Roman" w:eastAsia="Times New Roman" w:hAnsi="Times New Roman" w:cs="Times New Roman"/>
          <w:szCs w:val="24"/>
          <w:lang w:eastAsia="nl-NL"/>
        </w:rPr>
      </w:pPr>
      <w:r w:rsidRPr="00B4341D">
        <w:rPr>
          <w:rFonts w:ascii="Times New Roman" w:eastAsia="Times New Roman" w:hAnsi="Times New Roman" w:cs="Times New Roman"/>
          <w:szCs w:val="24"/>
          <w:lang w:eastAsia="nl-NL"/>
        </w:rPr>
        <w:t xml:space="preserve">J.N. </w:t>
      </w:r>
      <w:proofErr w:type="spellStart"/>
      <w:r w:rsidRPr="00B4341D">
        <w:rPr>
          <w:rFonts w:ascii="Times New Roman" w:eastAsia="Times New Roman" w:hAnsi="Times New Roman" w:cs="Times New Roman"/>
          <w:szCs w:val="24"/>
          <w:lang w:eastAsia="nl-NL"/>
        </w:rPr>
        <w:t>Keeman</w:t>
      </w:r>
      <w:proofErr w:type="spellEnd"/>
    </w:p>
    <w:p w:rsidR="00B4341D" w:rsidRPr="00B4341D" w:rsidRDefault="00B4341D" w:rsidP="00B4341D">
      <w:pPr>
        <w:numPr>
          <w:ilvl w:val="0"/>
          <w:numId w:val="1"/>
        </w:numPr>
        <w:shd w:val="clear" w:color="auto" w:fill="E5F6FC"/>
        <w:ind w:left="0"/>
        <w:rPr>
          <w:rFonts w:ascii="Times New Roman" w:eastAsia="Times New Roman" w:hAnsi="Times New Roman" w:cs="Times New Roman"/>
          <w:szCs w:val="24"/>
          <w:lang w:eastAsia="nl-NL"/>
        </w:rPr>
      </w:pPr>
      <w:hyperlink r:id="rId5" w:history="1">
        <w:r w:rsidRPr="00B4341D">
          <w:rPr>
            <w:rFonts w:eastAsia="Times New Roman" w:cs="Arial"/>
            <w:color w:val="444444"/>
            <w:szCs w:val="24"/>
            <w:u w:val="single"/>
            <w:lang w:eastAsia="nl-NL"/>
          </w:rPr>
          <w:t>Samenvatting</w:t>
        </w:r>
      </w:hyperlink>
    </w:p>
    <w:p w:rsidR="00B4341D" w:rsidRPr="00B4341D" w:rsidRDefault="00B4341D" w:rsidP="00B4341D">
      <w:pPr>
        <w:numPr>
          <w:ilvl w:val="0"/>
          <w:numId w:val="1"/>
        </w:numPr>
        <w:shd w:val="clear" w:color="auto" w:fill="E5F6FC"/>
        <w:ind w:left="0"/>
        <w:rPr>
          <w:rFonts w:ascii="Times New Roman" w:eastAsia="Times New Roman" w:hAnsi="Times New Roman" w:cs="Times New Roman"/>
          <w:szCs w:val="24"/>
          <w:lang w:eastAsia="nl-NL"/>
        </w:rPr>
      </w:pPr>
      <w:hyperlink r:id="rId6" w:history="1">
        <w:r w:rsidRPr="00B4341D">
          <w:rPr>
            <w:rFonts w:eastAsia="Times New Roman" w:cs="Arial"/>
            <w:color w:val="222222"/>
            <w:szCs w:val="24"/>
            <w:u w:val="single"/>
            <w:shd w:val="clear" w:color="auto" w:fill="FFFFFF"/>
            <w:lang w:eastAsia="nl-NL"/>
          </w:rPr>
          <w:t>Volledig</w:t>
        </w:r>
      </w:hyperlink>
    </w:p>
    <w:p w:rsidR="00B4341D" w:rsidRPr="00B4341D" w:rsidRDefault="00B4341D" w:rsidP="00B4341D">
      <w:pPr>
        <w:numPr>
          <w:ilvl w:val="0"/>
          <w:numId w:val="1"/>
        </w:numPr>
        <w:shd w:val="clear" w:color="auto" w:fill="E5F6FC"/>
        <w:ind w:left="0"/>
        <w:rPr>
          <w:rFonts w:ascii="Times New Roman" w:eastAsia="Times New Roman" w:hAnsi="Times New Roman" w:cs="Times New Roman"/>
          <w:szCs w:val="24"/>
          <w:lang w:eastAsia="nl-NL"/>
        </w:rPr>
      </w:pPr>
      <w:hyperlink r:id="rId7" w:history="1">
        <w:r w:rsidRPr="00B4341D">
          <w:rPr>
            <w:rFonts w:eastAsia="Times New Roman" w:cs="Arial"/>
            <w:color w:val="444444"/>
            <w:szCs w:val="24"/>
            <w:u w:val="single"/>
            <w:lang w:eastAsia="nl-NL"/>
          </w:rPr>
          <w:t>Artikelinfo</w:t>
        </w:r>
      </w:hyperlink>
    </w:p>
    <w:p w:rsidR="00B4341D" w:rsidRDefault="00B4341D" w:rsidP="00B4341D">
      <w:pPr>
        <w:numPr>
          <w:ilvl w:val="0"/>
          <w:numId w:val="1"/>
        </w:numPr>
        <w:shd w:val="clear" w:color="auto" w:fill="E5F6FC"/>
        <w:ind w:left="0"/>
        <w:rPr>
          <w:rFonts w:ascii="Times New Roman" w:eastAsia="Times New Roman" w:hAnsi="Times New Roman" w:cs="Times New Roman"/>
          <w:szCs w:val="24"/>
          <w:lang w:eastAsia="nl-NL"/>
        </w:rPr>
      </w:pPr>
      <w:hyperlink r:id="rId8" w:history="1">
        <w:r w:rsidRPr="00B4341D">
          <w:rPr>
            <w:rFonts w:eastAsia="Times New Roman" w:cs="Arial"/>
            <w:color w:val="444444"/>
            <w:szCs w:val="24"/>
            <w:u w:val="single"/>
            <w:lang w:eastAsia="nl-NL"/>
          </w:rPr>
          <w:t>Auteursinfo</w:t>
        </w:r>
      </w:hyperlink>
    </w:p>
    <w:p w:rsidR="0071196F" w:rsidRDefault="0071196F" w:rsidP="0071196F">
      <w:pPr>
        <w:numPr>
          <w:ilvl w:val="0"/>
          <w:numId w:val="1"/>
        </w:numPr>
        <w:pBdr>
          <w:bottom w:val="single" w:sz="24" w:space="0" w:color="DBDBDB"/>
        </w:pBdr>
        <w:spacing w:before="100" w:beforeAutospacing="1" w:after="100" w:afterAutospacing="1"/>
        <w:jc w:val="right"/>
        <w:textAlignment w:val="top"/>
        <w:rPr>
          <w:rFonts w:cs="Arial"/>
          <w:color w:val="555555"/>
          <w:sz w:val="25"/>
          <w:szCs w:val="25"/>
        </w:rPr>
      </w:pPr>
      <w:hyperlink r:id="rId9" w:history="1">
        <w:r>
          <w:rPr>
            <w:rStyle w:val="Hyperlink"/>
            <w:rFonts w:cs="Arial"/>
            <w:b/>
            <w:bCs/>
            <w:color w:val="444444"/>
            <w:sz w:val="25"/>
            <w:szCs w:val="25"/>
            <w:shd w:val="clear" w:color="auto" w:fill="F1F1F1"/>
          </w:rPr>
          <w:t>Abstract</w:t>
        </w:r>
      </w:hyperlink>
    </w:p>
    <w:p w:rsidR="0071196F" w:rsidRDefault="0071196F" w:rsidP="0071196F">
      <w:pPr>
        <w:pStyle w:val="Kop2"/>
        <w:spacing w:before="0" w:line="288" w:lineRule="atLeast"/>
        <w:rPr>
          <w:rFonts w:ascii="Arial" w:hAnsi="Arial" w:cs="Arial"/>
          <w:color w:val="222222"/>
          <w:sz w:val="36"/>
          <w:szCs w:val="36"/>
        </w:rPr>
      </w:pPr>
      <w:r>
        <w:rPr>
          <w:rFonts w:ascii="Arial" w:hAnsi="Arial" w:cs="Arial"/>
          <w:b/>
          <w:bCs/>
          <w:color w:val="222222"/>
        </w:rPr>
        <w:t>Auteursinformatie</w:t>
      </w:r>
    </w:p>
    <w:p w:rsidR="0071196F" w:rsidRDefault="0071196F" w:rsidP="0071196F">
      <w:pPr>
        <w:spacing w:line="360" w:lineRule="atLeast"/>
        <w:rPr>
          <w:rFonts w:cs="Arial"/>
          <w:color w:val="555555"/>
          <w:sz w:val="25"/>
          <w:szCs w:val="25"/>
        </w:rPr>
      </w:pPr>
      <w:r>
        <w:rPr>
          <w:rFonts w:cs="Arial"/>
          <w:color w:val="555555"/>
          <w:sz w:val="25"/>
          <w:szCs w:val="25"/>
        </w:rPr>
        <w:t>Sint Lucas Andreas Ziekenhuis, Postbus 9243, 1006 AE Amsterdam.</w:t>
      </w:r>
    </w:p>
    <w:p w:rsidR="0071196F" w:rsidRDefault="0071196F" w:rsidP="0071196F">
      <w:pPr>
        <w:spacing w:line="360" w:lineRule="atLeast"/>
        <w:rPr>
          <w:rFonts w:cs="Arial"/>
          <w:color w:val="555555"/>
          <w:sz w:val="25"/>
          <w:szCs w:val="25"/>
        </w:rPr>
      </w:pPr>
      <w:proofErr w:type="spellStart"/>
      <w:r>
        <w:rPr>
          <w:rFonts w:cs="Arial"/>
          <w:color w:val="555555"/>
          <w:sz w:val="25"/>
          <w:szCs w:val="25"/>
        </w:rPr>
        <w:t>Hr.dr.J.N.Keeman</w:t>
      </w:r>
      <w:proofErr w:type="spellEnd"/>
      <w:r>
        <w:rPr>
          <w:rFonts w:cs="Arial"/>
          <w:color w:val="555555"/>
          <w:sz w:val="25"/>
          <w:szCs w:val="25"/>
        </w:rPr>
        <w:t xml:space="preserve">, chirurg </w:t>
      </w:r>
      <w:proofErr w:type="spellStart"/>
      <w:r>
        <w:rPr>
          <w:rFonts w:cs="Arial"/>
          <w:color w:val="555555"/>
          <w:sz w:val="25"/>
          <w:szCs w:val="25"/>
        </w:rPr>
        <w:t>n.p</w:t>
      </w:r>
      <w:proofErr w:type="spellEnd"/>
      <w:r>
        <w:rPr>
          <w:rFonts w:cs="Arial"/>
          <w:color w:val="555555"/>
          <w:sz w:val="25"/>
          <w:szCs w:val="25"/>
        </w:rPr>
        <w:t>., directieadviseur (</w:t>
      </w:r>
      <w:hyperlink r:id="rId10" w:history="1">
        <w:r>
          <w:rPr>
            <w:rStyle w:val="Hyperlink"/>
            <w:rFonts w:cs="Arial"/>
            <w:color w:val="00A3DE"/>
            <w:sz w:val="25"/>
            <w:szCs w:val="25"/>
          </w:rPr>
          <w:t>jnkeeman@xs4all.nl</w:t>
        </w:r>
      </w:hyperlink>
      <w:r>
        <w:rPr>
          <w:rFonts w:cs="Arial"/>
          <w:color w:val="555555"/>
          <w:sz w:val="25"/>
          <w:szCs w:val="25"/>
        </w:rPr>
        <w:t>).</w:t>
      </w:r>
    </w:p>
    <w:p w:rsidR="0071196F" w:rsidRPr="00B4341D" w:rsidRDefault="0071196F" w:rsidP="00B4341D">
      <w:pPr>
        <w:numPr>
          <w:ilvl w:val="0"/>
          <w:numId w:val="1"/>
        </w:numPr>
        <w:shd w:val="clear" w:color="auto" w:fill="E5F6FC"/>
        <w:ind w:left="0"/>
        <w:rPr>
          <w:rFonts w:ascii="Times New Roman" w:eastAsia="Times New Roman" w:hAnsi="Times New Roman" w:cs="Times New Roman"/>
          <w:szCs w:val="24"/>
          <w:lang w:eastAsia="nl-NL"/>
        </w:rPr>
      </w:pPr>
    </w:p>
    <w:p w:rsidR="00B4341D" w:rsidRPr="00B4341D" w:rsidRDefault="00B4341D" w:rsidP="0071196F">
      <w:pPr>
        <w:pBdr>
          <w:bottom w:val="single" w:sz="24" w:space="0" w:color="DBDBDB"/>
        </w:pBdr>
        <w:spacing w:before="100" w:beforeAutospacing="1" w:after="100" w:afterAutospacing="1"/>
        <w:jc w:val="center"/>
        <w:textAlignment w:val="top"/>
        <w:rPr>
          <w:rFonts w:eastAsia="Times New Roman" w:cs="Arial"/>
          <w:color w:val="555555"/>
          <w:sz w:val="25"/>
          <w:szCs w:val="25"/>
          <w:lang w:eastAsia="nl-NL"/>
        </w:rPr>
      </w:pPr>
    </w:p>
    <w:p w:rsidR="00B4341D" w:rsidRPr="00B4341D" w:rsidRDefault="00B4341D" w:rsidP="00B4341D">
      <w:pPr>
        <w:spacing w:before="100" w:beforeAutospacing="1" w:after="100" w:afterAutospacing="1" w:line="360" w:lineRule="atLeast"/>
        <w:rPr>
          <w:rFonts w:eastAsia="Times New Roman" w:cs="Arial"/>
          <w:color w:val="555555"/>
          <w:sz w:val="25"/>
          <w:szCs w:val="25"/>
          <w:lang w:eastAsia="nl-NL"/>
        </w:rPr>
      </w:pPr>
      <w:r w:rsidRPr="00B4341D">
        <w:rPr>
          <w:rFonts w:eastAsia="Times New Roman" w:cs="Arial"/>
          <w:color w:val="555555"/>
          <w:sz w:val="25"/>
          <w:szCs w:val="25"/>
          <w:lang w:eastAsia="nl-NL"/>
        </w:rPr>
        <w:t xml:space="preserve">Op 22 april 1676 kreeg admiraal De Ruyter een fatale open onderbeenfractuur rechts tijdens de zeeslag bij de Etna. De vlootarts, Jan </w:t>
      </w:r>
      <w:proofErr w:type="spellStart"/>
      <w:r w:rsidRPr="00B4341D">
        <w:rPr>
          <w:rFonts w:eastAsia="Times New Roman" w:cs="Arial"/>
          <w:color w:val="555555"/>
          <w:sz w:val="25"/>
          <w:szCs w:val="25"/>
          <w:lang w:eastAsia="nl-NL"/>
        </w:rPr>
        <w:t>Mannart</w:t>
      </w:r>
      <w:proofErr w:type="spellEnd"/>
      <w:r w:rsidRPr="00B4341D">
        <w:rPr>
          <w:rFonts w:eastAsia="Times New Roman" w:cs="Arial"/>
          <w:color w:val="555555"/>
          <w:sz w:val="25"/>
          <w:szCs w:val="25"/>
          <w:lang w:eastAsia="nl-NL"/>
        </w:rPr>
        <w:t>, en de twee scheepschirurgijns verzorgden de wond met brandewijn en schreven rust voor, maar enkele dagen later ontstond een fatale wondkoorts. Voor de behandeling van open wonden was men in de tijd voordat Lister in 1876 voor het eerst melding maakte van de antiseptische behandelmethode, aangewezen op cauteriseren en behandelen met hete olie. En tot het midden van de 19e eeuw was amputatie van het verwonde lidmaat de meest voor de hand liggende oplossing. Waarom men geen amputatie bij De Ruyter toepaste, is onbekend. Overigens had die ingreep zijn kans op overleven waarschijnlijk slechts in beperkte mate vergroot.</w:t>
      </w:r>
    </w:p>
    <w:p w:rsidR="00B4341D" w:rsidRDefault="00B4341D" w:rsidP="00B4341D">
      <w:pPr>
        <w:pStyle w:val="Kop2"/>
        <w:spacing w:before="384" w:line="288" w:lineRule="atLeast"/>
        <w:rPr>
          <w:rFonts w:ascii="Arial" w:hAnsi="Arial" w:cs="Arial"/>
          <w:color w:val="222222"/>
        </w:rPr>
      </w:pPr>
      <w:r>
        <w:rPr>
          <w:rFonts w:ascii="Arial" w:hAnsi="Arial" w:cs="Arial"/>
          <w:color w:val="222222"/>
        </w:rPr>
        <w:t>wondinfecties</w:t>
      </w:r>
    </w:p>
    <w:p w:rsidR="00B4341D" w:rsidRDefault="00B4341D" w:rsidP="00B4341D">
      <w:pPr>
        <w:pStyle w:val="Normaalweb"/>
        <w:spacing w:before="120" w:beforeAutospacing="0"/>
        <w:rPr>
          <w:rFonts w:ascii="Arial" w:hAnsi="Arial" w:cs="Arial"/>
          <w:color w:val="555555"/>
          <w:sz w:val="25"/>
          <w:szCs w:val="25"/>
        </w:rPr>
      </w:pPr>
      <w:r>
        <w:rPr>
          <w:rFonts w:ascii="Arial" w:hAnsi="Arial" w:cs="Arial"/>
          <w:color w:val="555555"/>
          <w:sz w:val="25"/>
          <w:szCs w:val="25"/>
        </w:rPr>
        <w:t xml:space="preserve">‘Indien de waarde van een </w:t>
      </w:r>
      <w:proofErr w:type="spellStart"/>
      <w:r>
        <w:rPr>
          <w:rFonts w:ascii="Arial" w:hAnsi="Arial" w:cs="Arial"/>
          <w:color w:val="555555"/>
          <w:sz w:val="25"/>
          <w:szCs w:val="25"/>
        </w:rPr>
        <w:t>menschenleven</w:t>
      </w:r>
      <w:proofErr w:type="spellEnd"/>
      <w:r>
        <w:rPr>
          <w:rFonts w:ascii="Arial" w:hAnsi="Arial" w:cs="Arial"/>
          <w:color w:val="555555"/>
          <w:sz w:val="25"/>
          <w:szCs w:val="25"/>
        </w:rPr>
        <w:t xml:space="preserve"> mag worden geschat, de grootte van een man mag worden afgemeten naar het aantal der door hem geredde </w:t>
      </w:r>
      <w:proofErr w:type="spellStart"/>
      <w:r>
        <w:rPr>
          <w:rFonts w:ascii="Arial" w:hAnsi="Arial" w:cs="Arial"/>
          <w:color w:val="555555"/>
          <w:sz w:val="25"/>
          <w:szCs w:val="25"/>
        </w:rPr>
        <w:t>menschenlevens</w:t>
      </w:r>
      <w:proofErr w:type="spellEnd"/>
      <w:r>
        <w:rPr>
          <w:rFonts w:ascii="Arial" w:hAnsi="Arial" w:cs="Arial"/>
          <w:color w:val="555555"/>
          <w:sz w:val="25"/>
          <w:szCs w:val="25"/>
        </w:rPr>
        <w:t xml:space="preserve">, dan voorzeker behoort de </w:t>
      </w:r>
      <w:proofErr w:type="spellStart"/>
      <w:r>
        <w:rPr>
          <w:rFonts w:ascii="Arial" w:hAnsi="Arial" w:cs="Arial"/>
          <w:color w:val="555555"/>
          <w:sz w:val="25"/>
          <w:szCs w:val="25"/>
        </w:rPr>
        <w:t>Engelsche</w:t>
      </w:r>
      <w:proofErr w:type="spellEnd"/>
      <w:r>
        <w:rPr>
          <w:rFonts w:ascii="Arial" w:hAnsi="Arial" w:cs="Arial"/>
          <w:color w:val="555555"/>
          <w:sz w:val="25"/>
          <w:szCs w:val="25"/>
        </w:rPr>
        <w:t xml:space="preserve"> arts Joseph Lister tot de allergrootsten, die ooit op aarde hebben geleefd.’ Dit schreef de chirurg </w:t>
      </w:r>
      <w:proofErr w:type="spellStart"/>
      <w:r>
        <w:rPr>
          <w:rFonts w:ascii="Arial" w:hAnsi="Arial" w:cs="Arial"/>
          <w:color w:val="555555"/>
          <w:sz w:val="25"/>
          <w:szCs w:val="25"/>
        </w:rPr>
        <w:t>prof.dr.O.Lanz</w:t>
      </w:r>
      <w:proofErr w:type="spellEnd"/>
      <w:r>
        <w:rPr>
          <w:rFonts w:ascii="Arial" w:hAnsi="Arial" w:cs="Arial"/>
          <w:color w:val="555555"/>
          <w:sz w:val="25"/>
          <w:szCs w:val="25"/>
        </w:rPr>
        <w:t xml:space="preserve"> (1865-1935) in februari 1912 in dit tijdschrift naar aanleiding van het overlijden van Joseph Lister (1827-1912) op 10 februari van dat jaar.</w:t>
      </w:r>
      <w:hyperlink r:id="rId11" w:anchor="LIT1" w:tooltip="Ga naar literatuurverwijzing 'LIT1'" w:history="1">
        <w:r>
          <w:rPr>
            <w:rStyle w:val="Hyperlink"/>
            <w:rFonts w:ascii="Arial" w:hAnsi="Arial" w:cs="Arial"/>
            <w:color w:val="00A3DE"/>
            <w:sz w:val="25"/>
            <w:szCs w:val="25"/>
            <w:vertAlign w:val="superscript"/>
          </w:rPr>
          <w:t>1</w:t>
        </w:r>
      </w:hyperlink>
      <w:r>
        <w:rPr>
          <w:rFonts w:ascii="Arial" w:hAnsi="Arial" w:cs="Arial"/>
          <w:color w:val="555555"/>
          <w:sz w:val="25"/>
          <w:szCs w:val="25"/>
        </w:rPr>
        <w:t xml:space="preserve"> Deze Engelse chirurg, opgeleid aan het University College te Londen, introduceerde in de 19e eeuw het principe van de antisepsis als een vervolg op </w:t>
      </w:r>
      <w:proofErr w:type="spellStart"/>
      <w:r>
        <w:rPr>
          <w:rFonts w:ascii="Arial" w:hAnsi="Arial" w:cs="Arial"/>
          <w:color w:val="555555"/>
          <w:sz w:val="25"/>
          <w:szCs w:val="25"/>
        </w:rPr>
        <w:t>Pasteurs</w:t>
      </w:r>
      <w:proofErr w:type="spellEnd"/>
      <w:r>
        <w:rPr>
          <w:rFonts w:ascii="Arial" w:hAnsi="Arial" w:cs="Arial"/>
          <w:color w:val="555555"/>
          <w:sz w:val="25"/>
          <w:szCs w:val="25"/>
        </w:rPr>
        <w:t xml:space="preserve"> theorie </w:t>
      </w:r>
      <w:r>
        <w:rPr>
          <w:rFonts w:ascii="Arial" w:hAnsi="Arial" w:cs="Arial"/>
          <w:color w:val="555555"/>
          <w:sz w:val="25"/>
          <w:szCs w:val="25"/>
        </w:rPr>
        <w:lastRenderedPageBreak/>
        <w:t xml:space="preserve">dat bacteriën infectie kunnen veroorzaken. Tot dan was de gebruikelijke verklaring voor een wondinfectie dat de geëxponeerde weefsels werden beschadigd door ‘boze humeuren’ dan wel door een stinkend, door de lucht zwervend ‘miasma’. Kwalijke geuren, hangend in de ziekenzalen van die tijd, waren, zoals wij nu weten, niet het gevolg van het miasma, maar van rottende wonden en van menselijke </w:t>
      </w:r>
      <w:proofErr w:type="spellStart"/>
      <w:r>
        <w:rPr>
          <w:rFonts w:ascii="Arial" w:hAnsi="Arial" w:cs="Arial"/>
          <w:color w:val="555555"/>
          <w:sz w:val="25"/>
          <w:szCs w:val="25"/>
        </w:rPr>
        <w:t>excreta</w:t>
      </w:r>
      <w:proofErr w:type="spellEnd"/>
      <w:r>
        <w:rPr>
          <w:rFonts w:ascii="Arial" w:hAnsi="Arial" w:cs="Arial"/>
          <w:color w:val="555555"/>
          <w:sz w:val="25"/>
          <w:szCs w:val="25"/>
        </w:rPr>
        <w:t xml:space="preserve">. Daarom werden deze ruimten regelmatig rond het middaguur gelucht. Om de geur te neutraliseren, werd carbolzuur (fenol) als </w:t>
      </w:r>
      <w:proofErr w:type="spellStart"/>
      <w:r>
        <w:rPr>
          <w:rFonts w:ascii="Arial" w:hAnsi="Arial" w:cs="Arial"/>
          <w:color w:val="555555"/>
          <w:sz w:val="25"/>
          <w:szCs w:val="25"/>
        </w:rPr>
        <w:t>deodorans</w:t>
      </w:r>
      <w:proofErr w:type="spellEnd"/>
      <w:r>
        <w:rPr>
          <w:rFonts w:ascii="Arial" w:hAnsi="Arial" w:cs="Arial"/>
          <w:color w:val="555555"/>
          <w:sz w:val="25"/>
          <w:szCs w:val="25"/>
        </w:rPr>
        <w:t xml:space="preserve"> gebruikt.</w:t>
      </w:r>
    </w:p>
    <w:p w:rsidR="00B4341D" w:rsidRDefault="00B4341D" w:rsidP="00B4341D">
      <w:pPr>
        <w:pStyle w:val="Normaalweb"/>
        <w:rPr>
          <w:rFonts w:ascii="Arial" w:hAnsi="Arial" w:cs="Arial"/>
          <w:color w:val="555555"/>
          <w:sz w:val="25"/>
          <w:szCs w:val="25"/>
        </w:rPr>
      </w:pPr>
      <w:r>
        <w:rPr>
          <w:rFonts w:ascii="Arial" w:hAnsi="Arial" w:cs="Arial"/>
          <w:color w:val="555555"/>
          <w:sz w:val="25"/>
          <w:szCs w:val="25"/>
        </w:rPr>
        <w:t xml:space="preserve">Lister onderzocht wat het effect was van verneveling van een carbolzuuroplossing op instrumenten, wonden en wondverbanden en vond een sterke reductie in het optreden van wondinfectie en gangreen. In 1867 publiceerde hij in </w:t>
      </w:r>
      <w:r>
        <w:rPr>
          <w:rFonts w:ascii="Arial" w:hAnsi="Arial" w:cs="Arial"/>
          <w:i/>
          <w:iCs/>
          <w:color w:val="555555"/>
          <w:sz w:val="25"/>
          <w:szCs w:val="25"/>
        </w:rPr>
        <w:t>The</w:t>
      </w:r>
      <w:r>
        <w:rPr>
          <w:rFonts w:ascii="Arial" w:hAnsi="Arial" w:cs="Arial"/>
          <w:color w:val="555555"/>
          <w:sz w:val="25"/>
          <w:szCs w:val="25"/>
        </w:rPr>
        <w:t xml:space="preserve"> </w:t>
      </w:r>
      <w:r>
        <w:rPr>
          <w:rFonts w:ascii="Arial" w:hAnsi="Arial" w:cs="Arial"/>
          <w:i/>
          <w:iCs/>
          <w:color w:val="555555"/>
          <w:sz w:val="25"/>
          <w:szCs w:val="25"/>
        </w:rPr>
        <w:t>Lancet</w:t>
      </w:r>
      <w:r>
        <w:rPr>
          <w:rFonts w:ascii="Arial" w:hAnsi="Arial" w:cs="Arial"/>
          <w:color w:val="555555"/>
          <w:sz w:val="25"/>
          <w:szCs w:val="25"/>
        </w:rPr>
        <w:t xml:space="preserve"> over ‘</w:t>
      </w:r>
      <w:proofErr w:type="spellStart"/>
      <w:r>
        <w:rPr>
          <w:rFonts w:ascii="Arial" w:hAnsi="Arial" w:cs="Arial"/>
          <w:color w:val="555555"/>
          <w:sz w:val="25"/>
          <w:szCs w:val="25"/>
        </w:rPr>
        <w:t>Antiseptic</w:t>
      </w:r>
      <w:proofErr w:type="spellEnd"/>
      <w:r>
        <w:rPr>
          <w:rFonts w:ascii="Arial" w:hAnsi="Arial" w:cs="Arial"/>
          <w:color w:val="555555"/>
          <w:sz w:val="25"/>
          <w:szCs w:val="25"/>
        </w:rPr>
        <w:t xml:space="preserve"> </w:t>
      </w:r>
      <w:proofErr w:type="spellStart"/>
      <w:r>
        <w:rPr>
          <w:rFonts w:ascii="Arial" w:hAnsi="Arial" w:cs="Arial"/>
          <w:color w:val="555555"/>
          <w:sz w:val="25"/>
          <w:szCs w:val="25"/>
        </w:rPr>
        <w:t>principle</w:t>
      </w:r>
      <w:proofErr w:type="spellEnd"/>
      <w:r>
        <w:rPr>
          <w:rFonts w:ascii="Arial" w:hAnsi="Arial" w:cs="Arial"/>
          <w:color w:val="555555"/>
          <w:sz w:val="25"/>
          <w:szCs w:val="25"/>
        </w:rPr>
        <w:t xml:space="preserve"> of </w:t>
      </w:r>
      <w:proofErr w:type="spellStart"/>
      <w:r>
        <w:rPr>
          <w:rFonts w:ascii="Arial" w:hAnsi="Arial" w:cs="Arial"/>
          <w:color w:val="555555"/>
          <w:sz w:val="25"/>
          <w:szCs w:val="25"/>
        </w:rPr>
        <w:t>the</w:t>
      </w:r>
      <w:proofErr w:type="spellEnd"/>
      <w:r>
        <w:rPr>
          <w:rFonts w:ascii="Arial" w:hAnsi="Arial" w:cs="Arial"/>
          <w:color w:val="555555"/>
          <w:sz w:val="25"/>
          <w:szCs w:val="25"/>
        </w:rPr>
        <w:t xml:space="preserve"> </w:t>
      </w:r>
      <w:proofErr w:type="spellStart"/>
      <w:r>
        <w:rPr>
          <w:rFonts w:ascii="Arial" w:hAnsi="Arial" w:cs="Arial"/>
          <w:color w:val="555555"/>
          <w:sz w:val="25"/>
          <w:szCs w:val="25"/>
        </w:rPr>
        <w:t>practice</w:t>
      </w:r>
      <w:proofErr w:type="spellEnd"/>
      <w:r>
        <w:rPr>
          <w:rFonts w:ascii="Arial" w:hAnsi="Arial" w:cs="Arial"/>
          <w:color w:val="555555"/>
          <w:sz w:val="25"/>
          <w:szCs w:val="25"/>
        </w:rPr>
        <w:t xml:space="preserve"> of </w:t>
      </w:r>
      <w:proofErr w:type="spellStart"/>
      <w:r>
        <w:rPr>
          <w:rFonts w:ascii="Arial" w:hAnsi="Arial" w:cs="Arial"/>
          <w:color w:val="555555"/>
          <w:sz w:val="25"/>
          <w:szCs w:val="25"/>
        </w:rPr>
        <w:t>surgery</w:t>
      </w:r>
      <w:proofErr w:type="spellEnd"/>
      <w:r>
        <w:rPr>
          <w:rFonts w:ascii="Arial" w:hAnsi="Arial" w:cs="Arial"/>
          <w:color w:val="555555"/>
          <w:sz w:val="25"/>
          <w:szCs w:val="25"/>
        </w:rPr>
        <w:t xml:space="preserve">’, waarin hij de procedure uiteenzette. Naar zijn mening dienden, mede gebaseerd op het werk van de Weense arts </w:t>
      </w:r>
      <w:proofErr w:type="spellStart"/>
      <w:r>
        <w:rPr>
          <w:rFonts w:ascii="Arial" w:hAnsi="Arial" w:cs="Arial"/>
          <w:color w:val="555555"/>
          <w:sz w:val="25"/>
          <w:szCs w:val="25"/>
        </w:rPr>
        <w:t>Semmelweis</w:t>
      </w:r>
      <w:proofErr w:type="spellEnd"/>
      <w:r>
        <w:rPr>
          <w:rFonts w:ascii="Arial" w:hAnsi="Arial" w:cs="Arial"/>
          <w:color w:val="555555"/>
          <w:sz w:val="25"/>
          <w:szCs w:val="25"/>
        </w:rPr>
        <w:t>, chirurgen hun handen te wassen met een oplossing van carbolzuur (5) en schone handschoenen te dragen. Instrumentarium, operatieruimte en wondverbanden werden besproeid met carbolzuuroplossing.</w:t>
      </w:r>
    </w:p>
    <w:p w:rsidR="00B4341D" w:rsidRDefault="00B4341D" w:rsidP="00B4341D">
      <w:pPr>
        <w:pStyle w:val="Normaalweb"/>
        <w:rPr>
          <w:rFonts w:ascii="Arial" w:hAnsi="Arial" w:cs="Arial"/>
          <w:color w:val="555555"/>
          <w:sz w:val="25"/>
          <w:szCs w:val="25"/>
        </w:rPr>
      </w:pPr>
      <w:r>
        <w:rPr>
          <w:rFonts w:ascii="Arial" w:hAnsi="Arial" w:cs="Arial"/>
          <w:color w:val="555555"/>
          <w:sz w:val="25"/>
          <w:szCs w:val="25"/>
        </w:rPr>
        <w:t>Na aanvankelijke scepsis werden ook in ons land deze principes toegepast, gezien de publicaties in het Tijdschrift van onder anderen Berns in 1876</w:t>
      </w:r>
      <w:hyperlink r:id="rId12" w:anchor="LIT3" w:tooltip="Ga naar literatuurverwijzing 'LIT3'" w:history="1">
        <w:r>
          <w:rPr>
            <w:rStyle w:val="Hyperlink"/>
            <w:rFonts w:ascii="Arial" w:hAnsi="Arial" w:cs="Arial"/>
            <w:color w:val="00A3DE"/>
            <w:sz w:val="25"/>
            <w:szCs w:val="25"/>
            <w:vertAlign w:val="superscript"/>
          </w:rPr>
          <w:t>3</w:t>
        </w:r>
      </w:hyperlink>
      <w:r>
        <w:rPr>
          <w:rFonts w:ascii="Arial" w:hAnsi="Arial" w:cs="Arial"/>
          <w:color w:val="555555"/>
          <w:sz w:val="25"/>
          <w:szCs w:val="25"/>
        </w:rPr>
        <w:t xml:space="preserve"> </w:t>
      </w:r>
      <w:hyperlink r:id="rId13" w:anchor="LIT4" w:tooltip="Ga naar literatuurverwijzing 'LIT4'" w:history="1">
        <w:r>
          <w:rPr>
            <w:rStyle w:val="Hyperlink"/>
            <w:rFonts w:ascii="Arial" w:hAnsi="Arial" w:cs="Arial"/>
            <w:color w:val="00A3DE"/>
            <w:sz w:val="25"/>
            <w:szCs w:val="25"/>
            <w:vertAlign w:val="superscript"/>
          </w:rPr>
          <w:t>4</w:t>
        </w:r>
      </w:hyperlink>
      <w:r>
        <w:rPr>
          <w:rFonts w:ascii="Arial" w:hAnsi="Arial" w:cs="Arial"/>
          <w:color w:val="555555"/>
          <w:sz w:val="25"/>
          <w:szCs w:val="25"/>
        </w:rPr>
        <w:t xml:space="preserve"> en </w:t>
      </w:r>
      <w:proofErr w:type="spellStart"/>
      <w:r>
        <w:rPr>
          <w:rFonts w:ascii="Arial" w:hAnsi="Arial" w:cs="Arial"/>
          <w:color w:val="555555"/>
          <w:sz w:val="25"/>
          <w:szCs w:val="25"/>
        </w:rPr>
        <w:t>Tilanus</w:t>
      </w:r>
      <w:proofErr w:type="spellEnd"/>
      <w:r>
        <w:rPr>
          <w:rFonts w:ascii="Arial" w:hAnsi="Arial" w:cs="Arial"/>
          <w:color w:val="555555"/>
          <w:sz w:val="25"/>
          <w:szCs w:val="25"/>
        </w:rPr>
        <w:t xml:space="preserve"> in 1890 Berns toonde een daling in sterfte door de ‘</w:t>
      </w:r>
      <w:proofErr w:type="spellStart"/>
      <w:r>
        <w:rPr>
          <w:rFonts w:ascii="Arial" w:hAnsi="Arial" w:cs="Arial"/>
          <w:color w:val="555555"/>
          <w:sz w:val="25"/>
          <w:szCs w:val="25"/>
        </w:rPr>
        <w:t>Listersche</w:t>
      </w:r>
      <w:proofErr w:type="spellEnd"/>
      <w:r>
        <w:rPr>
          <w:rFonts w:ascii="Arial" w:hAnsi="Arial" w:cs="Arial"/>
          <w:color w:val="555555"/>
          <w:sz w:val="25"/>
          <w:szCs w:val="25"/>
        </w:rPr>
        <w:t>’ wondbehandeling bij ingrepen die heden ten dage als vanze</w:t>
      </w:r>
      <w:r>
        <w:rPr>
          <w:rFonts w:ascii="Arial" w:hAnsi="Arial" w:cs="Arial"/>
          <w:color w:val="555555"/>
          <w:sz w:val="25"/>
          <w:szCs w:val="25"/>
        </w:rPr>
        <w:t>lfsprekend geen problemen geven</w:t>
      </w:r>
      <w:r>
        <w:rPr>
          <w:rFonts w:ascii="Arial" w:hAnsi="Arial" w:cs="Arial"/>
          <w:color w:val="555555"/>
          <w:sz w:val="25"/>
          <w:szCs w:val="25"/>
        </w:rPr>
        <w:t>. Vóór Lister vormde sepsis bij behandeling van wonden en botbreuken een steeds terugkerend probleem. Anderhalve eeuw geleden overleed bijna 50 van de operatiepatiënten aan infecties, die dan ook als onvermijdelijk werden ervaren.</w:t>
      </w:r>
    </w:p>
    <w:p w:rsidR="00B4341D" w:rsidRDefault="00B4341D" w:rsidP="00B4341D">
      <w:pPr>
        <w:pStyle w:val="Kop2"/>
        <w:spacing w:before="384" w:line="288" w:lineRule="atLeast"/>
        <w:rPr>
          <w:rFonts w:ascii="Arial" w:hAnsi="Arial" w:cs="Arial"/>
          <w:color w:val="222222"/>
          <w:sz w:val="36"/>
          <w:szCs w:val="36"/>
        </w:rPr>
      </w:pPr>
      <w:r>
        <w:rPr>
          <w:rFonts w:ascii="Arial" w:hAnsi="Arial" w:cs="Arial"/>
          <w:color w:val="222222"/>
        </w:rPr>
        <w:t xml:space="preserve">de fatale verwonding van admiraal de </w:t>
      </w:r>
      <w:proofErr w:type="spellStart"/>
      <w:r>
        <w:rPr>
          <w:rFonts w:ascii="Arial" w:hAnsi="Arial" w:cs="Arial"/>
          <w:color w:val="222222"/>
        </w:rPr>
        <w:t>ruyter</w:t>
      </w:r>
      <w:proofErr w:type="spellEnd"/>
      <w:r>
        <w:rPr>
          <w:rFonts w:ascii="Arial" w:hAnsi="Arial" w:cs="Arial"/>
          <w:color w:val="222222"/>
        </w:rPr>
        <w:t xml:space="preserve"> tijdens de zeeslag bij de </w:t>
      </w:r>
      <w:proofErr w:type="spellStart"/>
      <w:r>
        <w:rPr>
          <w:rFonts w:ascii="Arial" w:hAnsi="Arial" w:cs="Arial"/>
          <w:color w:val="222222"/>
        </w:rPr>
        <w:t>etna</w:t>
      </w:r>
      <w:proofErr w:type="spellEnd"/>
    </w:p>
    <w:p w:rsidR="00B4341D" w:rsidRDefault="00B4341D" w:rsidP="00B4341D">
      <w:pPr>
        <w:pStyle w:val="Normaalweb"/>
        <w:spacing w:before="120" w:beforeAutospacing="0"/>
        <w:rPr>
          <w:rFonts w:ascii="Arial" w:hAnsi="Arial" w:cs="Arial"/>
          <w:color w:val="555555"/>
          <w:sz w:val="25"/>
          <w:szCs w:val="25"/>
        </w:rPr>
      </w:pPr>
      <w:r>
        <w:rPr>
          <w:rFonts w:ascii="Arial" w:hAnsi="Arial" w:cs="Arial"/>
          <w:color w:val="555555"/>
          <w:sz w:val="25"/>
          <w:szCs w:val="25"/>
        </w:rPr>
        <w:t>Op 29 april 1676 bezweek Michiel de Ruyter aan de verwondingen die hij een week eerder tijdens de ze</w:t>
      </w:r>
      <w:r>
        <w:rPr>
          <w:rFonts w:ascii="Arial" w:hAnsi="Arial" w:cs="Arial"/>
          <w:color w:val="555555"/>
          <w:sz w:val="25"/>
          <w:szCs w:val="25"/>
        </w:rPr>
        <w:t>eslag bij de Etna had opgelopen.</w:t>
      </w:r>
      <w:r>
        <w:rPr>
          <w:rFonts w:ascii="Arial" w:hAnsi="Arial" w:cs="Arial"/>
          <w:color w:val="555555"/>
          <w:sz w:val="25"/>
          <w:szCs w:val="25"/>
        </w:rPr>
        <w:t xml:space="preserve"> Hoewel de Franse en de Hollandse vloot elkaar in de ochtend van 22 april al in zicht hadden gekregen, vond door windstilte pas om 16:00 uur het eerste echte treffen plaats. Het admiraalsschip De Eendracht bevond zich in de voorste linie. In een strijd tussen de twee admiraalsschepen werd omstreeks 17:00 uur de Franse </w:t>
      </w:r>
      <w:proofErr w:type="spellStart"/>
      <w:r>
        <w:rPr>
          <w:rFonts w:ascii="Arial" w:hAnsi="Arial" w:cs="Arial"/>
          <w:color w:val="555555"/>
          <w:sz w:val="25"/>
          <w:szCs w:val="25"/>
        </w:rPr>
        <w:t>vice-admiraal</w:t>
      </w:r>
      <w:proofErr w:type="spellEnd"/>
      <w:r>
        <w:rPr>
          <w:rFonts w:ascii="Arial" w:hAnsi="Arial" w:cs="Arial"/>
          <w:color w:val="555555"/>
          <w:sz w:val="25"/>
          <w:szCs w:val="25"/>
        </w:rPr>
        <w:t xml:space="preserve"> </w:t>
      </w:r>
      <w:proofErr w:type="spellStart"/>
      <w:r>
        <w:rPr>
          <w:rFonts w:ascii="Arial" w:hAnsi="Arial" w:cs="Arial"/>
          <w:color w:val="555555"/>
          <w:sz w:val="25"/>
          <w:szCs w:val="25"/>
        </w:rPr>
        <w:t>D'Alméras</w:t>
      </w:r>
      <w:proofErr w:type="spellEnd"/>
      <w:r>
        <w:rPr>
          <w:rFonts w:ascii="Arial" w:hAnsi="Arial" w:cs="Arial"/>
          <w:color w:val="555555"/>
          <w:sz w:val="25"/>
          <w:szCs w:val="25"/>
        </w:rPr>
        <w:t xml:space="preserve"> dodelijk gewond, en kreeg De Eendracht eveneens de volle laag. Een voltreffer op het zonnedek raakte ook De Ruyter, die daar leiding gaf aan deze grote zeeslag, zijn achtste als opperbevelhebber: ‘Hij stond op het zonnedek, en gaf alom </w:t>
      </w:r>
      <w:proofErr w:type="spellStart"/>
      <w:r>
        <w:rPr>
          <w:rFonts w:ascii="Arial" w:hAnsi="Arial" w:cs="Arial"/>
          <w:color w:val="555555"/>
          <w:sz w:val="25"/>
          <w:szCs w:val="25"/>
        </w:rPr>
        <w:t>ordre</w:t>
      </w:r>
      <w:proofErr w:type="spellEnd"/>
      <w:r>
        <w:rPr>
          <w:rFonts w:ascii="Arial" w:hAnsi="Arial" w:cs="Arial"/>
          <w:color w:val="555555"/>
          <w:sz w:val="25"/>
          <w:szCs w:val="25"/>
        </w:rPr>
        <w:t xml:space="preserve">, de zijnen tot dapperheid </w:t>
      </w:r>
      <w:proofErr w:type="spellStart"/>
      <w:r>
        <w:rPr>
          <w:rFonts w:ascii="Arial" w:hAnsi="Arial" w:cs="Arial"/>
          <w:color w:val="555555"/>
          <w:sz w:val="25"/>
          <w:szCs w:val="25"/>
        </w:rPr>
        <w:t>vermaanende</w:t>
      </w:r>
      <w:proofErr w:type="spellEnd"/>
      <w:r>
        <w:rPr>
          <w:rFonts w:ascii="Arial" w:hAnsi="Arial" w:cs="Arial"/>
          <w:color w:val="555555"/>
          <w:sz w:val="25"/>
          <w:szCs w:val="25"/>
        </w:rPr>
        <w:t xml:space="preserve">, als ’er een </w:t>
      </w:r>
      <w:proofErr w:type="spellStart"/>
      <w:r>
        <w:rPr>
          <w:rFonts w:ascii="Arial" w:hAnsi="Arial" w:cs="Arial"/>
          <w:color w:val="555555"/>
          <w:sz w:val="25"/>
          <w:szCs w:val="25"/>
        </w:rPr>
        <w:t>koegel</w:t>
      </w:r>
      <w:proofErr w:type="spellEnd"/>
      <w:r>
        <w:rPr>
          <w:rFonts w:ascii="Arial" w:hAnsi="Arial" w:cs="Arial"/>
          <w:color w:val="555555"/>
          <w:sz w:val="25"/>
          <w:szCs w:val="25"/>
        </w:rPr>
        <w:t xml:space="preserve"> het voorste meerder gedeelte van zijn </w:t>
      </w:r>
      <w:proofErr w:type="spellStart"/>
      <w:r>
        <w:rPr>
          <w:rFonts w:ascii="Arial" w:hAnsi="Arial" w:cs="Arial"/>
          <w:color w:val="555555"/>
          <w:sz w:val="25"/>
          <w:szCs w:val="25"/>
        </w:rPr>
        <w:t>slinker</w:t>
      </w:r>
      <w:proofErr w:type="spellEnd"/>
      <w:r>
        <w:rPr>
          <w:rFonts w:ascii="Arial" w:hAnsi="Arial" w:cs="Arial"/>
          <w:color w:val="555555"/>
          <w:sz w:val="25"/>
          <w:szCs w:val="25"/>
        </w:rPr>
        <w:t xml:space="preserve"> voet wegnam: ook werden beide </w:t>
      </w:r>
      <w:proofErr w:type="spellStart"/>
      <w:r>
        <w:rPr>
          <w:rFonts w:ascii="Arial" w:hAnsi="Arial" w:cs="Arial"/>
          <w:color w:val="555555"/>
          <w:sz w:val="25"/>
          <w:szCs w:val="25"/>
        </w:rPr>
        <w:t>pypen</w:t>
      </w:r>
      <w:proofErr w:type="spellEnd"/>
      <w:r>
        <w:rPr>
          <w:rFonts w:ascii="Arial" w:hAnsi="Arial" w:cs="Arial"/>
          <w:color w:val="555555"/>
          <w:sz w:val="25"/>
          <w:szCs w:val="25"/>
        </w:rPr>
        <w:t xml:space="preserve"> in 't rechter been, omtrent </w:t>
      </w:r>
      <w:proofErr w:type="spellStart"/>
      <w:r>
        <w:rPr>
          <w:rFonts w:ascii="Arial" w:hAnsi="Arial" w:cs="Arial"/>
          <w:color w:val="555555"/>
          <w:sz w:val="25"/>
          <w:szCs w:val="25"/>
        </w:rPr>
        <w:t>handtbreedt</w:t>
      </w:r>
      <w:proofErr w:type="spellEnd"/>
      <w:r>
        <w:rPr>
          <w:rFonts w:ascii="Arial" w:hAnsi="Arial" w:cs="Arial"/>
          <w:color w:val="555555"/>
          <w:sz w:val="25"/>
          <w:szCs w:val="25"/>
        </w:rPr>
        <w:t xml:space="preserve"> boven de enkel met grote </w:t>
      </w:r>
      <w:proofErr w:type="spellStart"/>
      <w:r>
        <w:rPr>
          <w:rFonts w:ascii="Arial" w:hAnsi="Arial" w:cs="Arial"/>
          <w:color w:val="555555"/>
          <w:sz w:val="25"/>
          <w:szCs w:val="25"/>
        </w:rPr>
        <w:t>keneuzing</w:t>
      </w:r>
      <w:proofErr w:type="spellEnd"/>
      <w:r>
        <w:rPr>
          <w:rFonts w:ascii="Arial" w:hAnsi="Arial" w:cs="Arial"/>
          <w:color w:val="555555"/>
          <w:sz w:val="25"/>
          <w:szCs w:val="25"/>
        </w:rPr>
        <w:t xml:space="preserve"> of ver </w:t>
      </w:r>
      <w:proofErr w:type="spellStart"/>
      <w:r>
        <w:rPr>
          <w:rFonts w:ascii="Arial" w:hAnsi="Arial" w:cs="Arial"/>
          <w:color w:val="555555"/>
          <w:sz w:val="25"/>
          <w:szCs w:val="25"/>
        </w:rPr>
        <w:t>morsseling</w:t>
      </w:r>
      <w:proofErr w:type="spellEnd"/>
      <w:r>
        <w:rPr>
          <w:rFonts w:ascii="Arial" w:hAnsi="Arial" w:cs="Arial"/>
          <w:color w:val="555555"/>
          <w:sz w:val="25"/>
          <w:szCs w:val="25"/>
        </w:rPr>
        <w:t xml:space="preserve"> aan stukken geslagen. . . . Doch </w:t>
      </w:r>
      <w:proofErr w:type="spellStart"/>
      <w:r>
        <w:rPr>
          <w:rFonts w:ascii="Arial" w:hAnsi="Arial" w:cs="Arial"/>
          <w:color w:val="555555"/>
          <w:sz w:val="25"/>
          <w:szCs w:val="25"/>
        </w:rPr>
        <w:t>eenigen</w:t>
      </w:r>
      <w:proofErr w:type="spellEnd"/>
      <w:r>
        <w:rPr>
          <w:rFonts w:ascii="Arial" w:hAnsi="Arial" w:cs="Arial"/>
          <w:color w:val="555555"/>
          <w:sz w:val="25"/>
          <w:szCs w:val="25"/>
        </w:rPr>
        <w:t xml:space="preserve"> </w:t>
      </w:r>
      <w:proofErr w:type="spellStart"/>
      <w:r>
        <w:rPr>
          <w:rFonts w:ascii="Arial" w:hAnsi="Arial" w:cs="Arial"/>
          <w:color w:val="555555"/>
          <w:sz w:val="25"/>
          <w:szCs w:val="25"/>
        </w:rPr>
        <w:t>twyfelden</w:t>
      </w:r>
      <w:proofErr w:type="spellEnd"/>
      <w:r>
        <w:rPr>
          <w:rFonts w:ascii="Arial" w:hAnsi="Arial" w:cs="Arial"/>
          <w:color w:val="555555"/>
          <w:sz w:val="25"/>
          <w:szCs w:val="25"/>
        </w:rPr>
        <w:t xml:space="preserve"> of hij die leste wonde niet door een stuk </w:t>
      </w:r>
      <w:proofErr w:type="spellStart"/>
      <w:r>
        <w:rPr>
          <w:rFonts w:ascii="Arial" w:hAnsi="Arial" w:cs="Arial"/>
          <w:color w:val="555555"/>
          <w:sz w:val="25"/>
          <w:szCs w:val="25"/>
        </w:rPr>
        <w:t>schoots</w:t>
      </w:r>
      <w:proofErr w:type="spellEnd"/>
      <w:r>
        <w:rPr>
          <w:rFonts w:ascii="Arial" w:hAnsi="Arial" w:cs="Arial"/>
          <w:color w:val="555555"/>
          <w:sz w:val="25"/>
          <w:szCs w:val="25"/>
        </w:rPr>
        <w:t xml:space="preserve"> </w:t>
      </w:r>
      <w:proofErr w:type="spellStart"/>
      <w:r>
        <w:rPr>
          <w:rFonts w:ascii="Arial" w:hAnsi="Arial" w:cs="Arial"/>
          <w:color w:val="555555"/>
          <w:sz w:val="25"/>
          <w:szCs w:val="25"/>
        </w:rPr>
        <w:t>ontfing</w:t>
      </w:r>
      <w:proofErr w:type="spellEnd"/>
      <w:r>
        <w:rPr>
          <w:rFonts w:ascii="Arial" w:hAnsi="Arial" w:cs="Arial"/>
          <w:color w:val="555555"/>
          <w:sz w:val="25"/>
          <w:szCs w:val="25"/>
        </w:rPr>
        <w:t xml:space="preserve">, en of de </w:t>
      </w:r>
      <w:proofErr w:type="spellStart"/>
      <w:r>
        <w:rPr>
          <w:rFonts w:ascii="Arial" w:hAnsi="Arial" w:cs="Arial"/>
          <w:color w:val="555555"/>
          <w:sz w:val="25"/>
          <w:szCs w:val="25"/>
        </w:rPr>
        <w:t>pypen</w:t>
      </w:r>
      <w:proofErr w:type="spellEnd"/>
      <w:r>
        <w:rPr>
          <w:rFonts w:ascii="Arial" w:hAnsi="Arial" w:cs="Arial"/>
          <w:color w:val="555555"/>
          <w:sz w:val="25"/>
          <w:szCs w:val="25"/>
        </w:rPr>
        <w:t xml:space="preserve"> in zijn rechter been niet door den val van het zonnedek </w:t>
      </w:r>
      <w:proofErr w:type="spellStart"/>
      <w:r>
        <w:rPr>
          <w:rFonts w:ascii="Arial" w:hAnsi="Arial" w:cs="Arial"/>
          <w:color w:val="555555"/>
          <w:sz w:val="25"/>
          <w:szCs w:val="25"/>
        </w:rPr>
        <w:t>waaren</w:t>
      </w:r>
      <w:proofErr w:type="spellEnd"/>
      <w:r>
        <w:rPr>
          <w:rFonts w:ascii="Arial" w:hAnsi="Arial" w:cs="Arial"/>
          <w:color w:val="555555"/>
          <w:sz w:val="25"/>
          <w:szCs w:val="25"/>
        </w:rPr>
        <w:t xml:space="preserve"> gebroken.’</w:t>
      </w:r>
      <w:hyperlink r:id="rId14" w:anchor="LIT6" w:tooltip="Ga naar literatuurverwijzing 'LIT6'" w:history="1">
        <w:r>
          <w:rPr>
            <w:rStyle w:val="Hyperlink"/>
            <w:rFonts w:ascii="Arial" w:hAnsi="Arial" w:cs="Arial"/>
            <w:color w:val="00A3DE"/>
            <w:sz w:val="25"/>
            <w:szCs w:val="25"/>
            <w:vertAlign w:val="superscript"/>
          </w:rPr>
          <w:t>6</w:t>
        </w:r>
      </w:hyperlink>
      <w:r>
        <w:rPr>
          <w:rFonts w:ascii="Arial" w:hAnsi="Arial" w:cs="Arial"/>
          <w:color w:val="555555"/>
          <w:sz w:val="25"/>
          <w:szCs w:val="25"/>
        </w:rPr>
        <w:t xml:space="preserve"> Bij een vrij zware man, zoals De Ruyter toen was, die een val van enkele meters maakte, waarbij hij tevens een hoofdwond en kort bewustzijnsverlies opliep, was deze laatste</w:t>
      </w:r>
      <w:r>
        <w:rPr>
          <w:rFonts w:ascii="Arial" w:hAnsi="Arial" w:cs="Arial"/>
          <w:color w:val="555555"/>
          <w:sz w:val="25"/>
          <w:szCs w:val="25"/>
        </w:rPr>
        <w:t xml:space="preserve"> gang van zaken niet ondenkbaar</w:t>
      </w:r>
      <w:r>
        <w:rPr>
          <w:rFonts w:ascii="Arial" w:hAnsi="Arial" w:cs="Arial"/>
          <w:color w:val="555555"/>
          <w:sz w:val="25"/>
          <w:szCs w:val="25"/>
        </w:rPr>
        <w:t xml:space="preserve">. Via vlaggenkapitein </w:t>
      </w:r>
      <w:proofErr w:type="spellStart"/>
      <w:r>
        <w:rPr>
          <w:rFonts w:ascii="Arial" w:hAnsi="Arial" w:cs="Arial"/>
          <w:color w:val="555555"/>
          <w:sz w:val="25"/>
          <w:szCs w:val="25"/>
        </w:rPr>
        <w:t>Callenburgh</w:t>
      </w:r>
      <w:proofErr w:type="spellEnd"/>
      <w:r>
        <w:rPr>
          <w:rFonts w:ascii="Arial" w:hAnsi="Arial" w:cs="Arial"/>
          <w:color w:val="555555"/>
          <w:sz w:val="25"/>
          <w:szCs w:val="25"/>
        </w:rPr>
        <w:t xml:space="preserve"> (1642-1722) hield hij zich ondanks hevige pijn op de hoogte van het verloop van de strijd. De </w:t>
      </w:r>
      <w:r>
        <w:rPr>
          <w:rFonts w:ascii="Arial" w:hAnsi="Arial" w:cs="Arial"/>
          <w:color w:val="555555"/>
          <w:sz w:val="25"/>
          <w:szCs w:val="25"/>
        </w:rPr>
        <w:lastRenderedPageBreak/>
        <w:t>admiraalsvlag bleef door toedoen van de kapitein rustig wapperen om de bemanning niet te demoraliseren. In de avond luwde het vuren en dropen de Fransen af, weliswaar de Staatse vloot, die toen de haven van Syracuse binnenliep, met veel schade en verliezen achterlatend.</w:t>
      </w:r>
    </w:p>
    <w:p w:rsidR="00B4341D" w:rsidRDefault="00B4341D" w:rsidP="00B4341D">
      <w:pPr>
        <w:pStyle w:val="Normaalweb"/>
        <w:rPr>
          <w:rFonts w:ascii="Arial" w:hAnsi="Arial" w:cs="Arial"/>
          <w:color w:val="555555"/>
          <w:sz w:val="25"/>
          <w:szCs w:val="25"/>
        </w:rPr>
      </w:pPr>
      <w:r>
        <w:rPr>
          <w:rFonts w:ascii="Arial" w:hAnsi="Arial" w:cs="Arial"/>
          <w:color w:val="555555"/>
          <w:sz w:val="25"/>
          <w:szCs w:val="25"/>
        </w:rPr>
        <w:t xml:space="preserve">De volgende morgen, toen geen van de beide partijen veel neiging toonde de strijd te hervatten, waren de vlootarts, doctor Jan </w:t>
      </w:r>
      <w:proofErr w:type="spellStart"/>
      <w:r>
        <w:rPr>
          <w:rFonts w:ascii="Arial" w:hAnsi="Arial" w:cs="Arial"/>
          <w:color w:val="555555"/>
          <w:sz w:val="25"/>
          <w:szCs w:val="25"/>
        </w:rPr>
        <w:t>Mannart</w:t>
      </w:r>
      <w:proofErr w:type="spellEnd"/>
      <w:r>
        <w:rPr>
          <w:rFonts w:ascii="Arial" w:hAnsi="Arial" w:cs="Arial"/>
          <w:color w:val="555555"/>
          <w:sz w:val="25"/>
          <w:szCs w:val="25"/>
        </w:rPr>
        <w:t xml:space="preserve">, en de twee scheepschirurgijns van De Eendracht in staat de wond van De Ruyter aan de linker voorvoet en de open verbrijzelingsfractuur van het rechter onderbeen te verzorgen door een reiniging met brandewijn. De toestand was niet eens zo hopeloos en met veel rust, zo meende </w:t>
      </w:r>
      <w:proofErr w:type="spellStart"/>
      <w:r>
        <w:rPr>
          <w:rFonts w:ascii="Arial" w:hAnsi="Arial" w:cs="Arial"/>
          <w:color w:val="555555"/>
          <w:sz w:val="25"/>
          <w:szCs w:val="25"/>
        </w:rPr>
        <w:t>Mannart</w:t>
      </w:r>
      <w:proofErr w:type="spellEnd"/>
      <w:r>
        <w:rPr>
          <w:rFonts w:ascii="Arial" w:hAnsi="Arial" w:cs="Arial"/>
          <w:color w:val="555555"/>
          <w:sz w:val="25"/>
          <w:szCs w:val="25"/>
        </w:rPr>
        <w:t xml:space="preserve">, zou </w:t>
      </w:r>
      <w:proofErr w:type="spellStart"/>
      <w:r>
        <w:rPr>
          <w:rFonts w:ascii="Arial" w:hAnsi="Arial" w:cs="Arial"/>
          <w:color w:val="555555"/>
          <w:sz w:val="25"/>
          <w:szCs w:val="25"/>
        </w:rPr>
        <w:t>Bestevaer</w:t>
      </w:r>
      <w:proofErr w:type="spellEnd"/>
      <w:r>
        <w:rPr>
          <w:rFonts w:ascii="Arial" w:hAnsi="Arial" w:cs="Arial"/>
          <w:color w:val="555555"/>
          <w:sz w:val="25"/>
          <w:szCs w:val="25"/>
        </w:rPr>
        <w:t xml:space="preserve"> er wel weer bovenop komen. Er was immers geen koorts. Maar op de 26e moest hij deze mening bijstellen, daar er vrij plotseling een verandering in ongunstige zin was opgetreden. De wonden hadden een vurig aspect gekregen en er was hoge koorts ontstaan. De gevreesde wondroos leek zich voor te doen. In de daaropvolgende nacht verslechterde de algemene toestand. Op 29 april, 's avonds om circa 21:00 uur, blies de grote admiraal hallucinerend en niet meer bij kennis ‘in ’t </w:t>
      </w:r>
      <w:proofErr w:type="spellStart"/>
      <w:r>
        <w:rPr>
          <w:rFonts w:ascii="Arial" w:hAnsi="Arial" w:cs="Arial"/>
          <w:color w:val="555555"/>
          <w:sz w:val="25"/>
          <w:szCs w:val="25"/>
        </w:rPr>
        <w:t>byzyn</w:t>
      </w:r>
      <w:proofErr w:type="spellEnd"/>
      <w:r>
        <w:rPr>
          <w:rFonts w:ascii="Arial" w:hAnsi="Arial" w:cs="Arial"/>
          <w:color w:val="555555"/>
          <w:sz w:val="25"/>
          <w:szCs w:val="25"/>
        </w:rPr>
        <w:t xml:space="preserve"> van verscheidene Bevelhebbers en </w:t>
      </w:r>
      <w:proofErr w:type="spellStart"/>
      <w:r>
        <w:rPr>
          <w:rFonts w:ascii="Arial" w:hAnsi="Arial" w:cs="Arial"/>
          <w:color w:val="555555"/>
          <w:sz w:val="25"/>
          <w:szCs w:val="25"/>
        </w:rPr>
        <w:t>Kapiteinen</w:t>
      </w:r>
      <w:proofErr w:type="spellEnd"/>
      <w:r>
        <w:rPr>
          <w:rFonts w:ascii="Arial" w:hAnsi="Arial" w:cs="Arial"/>
          <w:color w:val="555555"/>
          <w:sz w:val="25"/>
          <w:szCs w:val="25"/>
        </w:rPr>
        <w:t xml:space="preserve"> van 's </w:t>
      </w:r>
      <w:proofErr w:type="spellStart"/>
      <w:r>
        <w:rPr>
          <w:rFonts w:ascii="Arial" w:hAnsi="Arial" w:cs="Arial"/>
          <w:color w:val="555555"/>
          <w:sz w:val="25"/>
          <w:szCs w:val="25"/>
        </w:rPr>
        <w:t>Landts</w:t>
      </w:r>
      <w:proofErr w:type="spellEnd"/>
      <w:r>
        <w:rPr>
          <w:rFonts w:ascii="Arial" w:hAnsi="Arial" w:cs="Arial"/>
          <w:color w:val="555555"/>
          <w:sz w:val="25"/>
          <w:szCs w:val="25"/>
        </w:rPr>
        <w:t xml:space="preserve"> </w:t>
      </w:r>
      <w:proofErr w:type="spellStart"/>
      <w:r>
        <w:rPr>
          <w:rFonts w:ascii="Arial" w:hAnsi="Arial" w:cs="Arial"/>
          <w:color w:val="555555"/>
          <w:sz w:val="25"/>
          <w:szCs w:val="25"/>
        </w:rPr>
        <w:t>vloote</w:t>
      </w:r>
      <w:proofErr w:type="spellEnd"/>
      <w:r>
        <w:rPr>
          <w:rFonts w:ascii="Arial" w:hAnsi="Arial" w:cs="Arial"/>
          <w:color w:val="555555"/>
          <w:sz w:val="25"/>
          <w:szCs w:val="25"/>
        </w:rPr>
        <w:t>’ de laatste adem uit</w:t>
      </w:r>
    </w:p>
    <w:p w:rsidR="00B4341D" w:rsidRDefault="00B4341D" w:rsidP="00B4341D">
      <w:pPr>
        <w:pStyle w:val="Kop2"/>
        <w:spacing w:before="384" w:line="288" w:lineRule="atLeast"/>
        <w:rPr>
          <w:rFonts w:ascii="Arial" w:hAnsi="Arial" w:cs="Arial"/>
          <w:color w:val="222222"/>
        </w:rPr>
      </w:pPr>
      <w:r>
        <w:rPr>
          <w:rFonts w:ascii="Arial" w:hAnsi="Arial" w:cs="Arial"/>
          <w:color w:val="222222"/>
        </w:rPr>
        <w:t xml:space="preserve">de medische verzorging bij 's lands marinevloot in de republiek der </w:t>
      </w:r>
      <w:proofErr w:type="spellStart"/>
      <w:r>
        <w:rPr>
          <w:rFonts w:ascii="Arial" w:hAnsi="Arial" w:cs="Arial"/>
          <w:color w:val="222222"/>
        </w:rPr>
        <w:t>nederlanden</w:t>
      </w:r>
      <w:proofErr w:type="spellEnd"/>
    </w:p>
    <w:p w:rsidR="00B4341D" w:rsidRDefault="00B4341D" w:rsidP="00B4341D">
      <w:pPr>
        <w:pStyle w:val="Kop3"/>
        <w:spacing w:before="288" w:line="346" w:lineRule="atLeast"/>
        <w:rPr>
          <w:rFonts w:ascii="Arial" w:hAnsi="Arial" w:cs="Arial"/>
          <w:color w:val="222222"/>
        </w:rPr>
      </w:pPr>
      <w:r>
        <w:rPr>
          <w:rFonts w:ascii="Arial" w:hAnsi="Arial" w:cs="Arial"/>
          <w:color w:val="222222"/>
        </w:rPr>
        <w:t>Organisatie van de vloot en aanwezige geneeskundigen.</w:t>
      </w:r>
    </w:p>
    <w:p w:rsidR="00B4341D" w:rsidRDefault="00B4341D" w:rsidP="00B4341D">
      <w:pPr>
        <w:pStyle w:val="Normaalweb"/>
        <w:spacing w:before="120" w:beforeAutospacing="0"/>
        <w:rPr>
          <w:rFonts w:ascii="Arial" w:hAnsi="Arial" w:cs="Arial"/>
          <w:color w:val="555555"/>
          <w:sz w:val="25"/>
          <w:szCs w:val="25"/>
        </w:rPr>
      </w:pPr>
      <w:r>
        <w:rPr>
          <w:rFonts w:ascii="Arial" w:hAnsi="Arial" w:cs="Arial"/>
          <w:color w:val="555555"/>
          <w:sz w:val="25"/>
          <w:szCs w:val="25"/>
        </w:rPr>
        <w:t>In 1665 werd De Ruyter benoemd tot luitenant-admiraal, een functie die voor het eerst in 1385 in het Nederlands genoemd wordt. Philips de Stoute (1342-1404) benoemde toen iemand die hij verantwoordelijk stelde voor de bescherming van de Vlaamse kustwateren in die functie. Onder Karel de Stoute (1433-1467), achterkleinzoon van Philips de Stoute, werd deze bescherming uitgebreid naar alle Nederlandse gewesten. De eerste admiraal bevond zich in Veere. Tijdens de opstand tegen Philips II van Spanje (1527-1598) leverde dit problemen op, daar de ‘officiële’ admiraal in Veere in dienst van de koning was en ook aan diens zijde bleef staan. De opstandige steden Veere, Zierikzee en Middelburg organiseerden rond 1572 op vergelijkbare wijze een eigen admiraliteit. De gewesten Holland en Friesland volgden dit Zeeuwse voorbeeld en zo werden ook admiraliteitscolleges opgericht in Rotterdam, Hoorn-Enkhuizen en Dokkum. Het tot de Alteratie van 1578 Spaansgezinde Amsterdam trad pas rond 1585 toe met een eigen admiraliteit.</w:t>
      </w:r>
    </w:p>
    <w:p w:rsidR="00B4341D" w:rsidRDefault="00B4341D" w:rsidP="00B4341D">
      <w:pPr>
        <w:pStyle w:val="Normaalweb"/>
        <w:rPr>
          <w:rFonts w:ascii="Arial" w:hAnsi="Arial" w:cs="Arial"/>
          <w:color w:val="555555"/>
          <w:sz w:val="25"/>
          <w:szCs w:val="25"/>
        </w:rPr>
      </w:pPr>
      <w:r>
        <w:rPr>
          <w:rFonts w:ascii="Arial" w:hAnsi="Arial" w:cs="Arial"/>
          <w:color w:val="555555"/>
          <w:sz w:val="25"/>
          <w:szCs w:val="25"/>
        </w:rPr>
        <w:t>Dat het bestaan van deze admiraliteiten met ieder hun eigen zeggenschap niet alleen voordeel opleverde, bleek uit de onmachtige pogingen van de Staten-Generaal, die in 1597 naar een manier zochten om de landsverdediging ter zee goed te organiseren, om tot het stichten van één marine te komen. Tenslotte legden de 5 admiraliteitscolleges in een ‘provisionele’ regeling de taken vast zoals ze op dat moment bestonden: een regeling die 200 jaar, tot het einde van de Republiek in 1795, zou blijven bestaan.</w:t>
      </w:r>
    </w:p>
    <w:p w:rsidR="00B4341D" w:rsidRDefault="00B4341D" w:rsidP="00B4341D">
      <w:pPr>
        <w:pStyle w:val="Normaalweb"/>
        <w:rPr>
          <w:rFonts w:ascii="Arial" w:hAnsi="Arial" w:cs="Arial"/>
          <w:color w:val="555555"/>
          <w:sz w:val="25"/>
          <w:szCs w:val="25"/>
        </w:rPr>
      </w:pPr>
      <w:r>
        <w:rPr>
          <w:rFonts w:ascii="Arial" w:hAnsi="Arial" w:cs="Arial"/>
          <w:color w:val="555555"/>
          <w:sz w:val="25"/>
          <w:szCs w:val="25"/>
        </w:rPr>
        <w:lastRenderedPageBreak/>
        <w:t xml:space="preserve">Al in de 14e en 15e eeuw bestond in de Nederlanden de nodige kennis over het krijgsbedrijf op zee, maar pas onder Philips II was er een Nederlandse vloot van speciaal daartoe gebouwde schepen. Vijf daarvan hadden zelfs een omvang van tussen de 150 en de 400 ton. Aan boord van deze schepen bevond zich een chirurgijn die in salariëring – en dus ook in aanzien – gelijk stond aan de timmerman, de provoost en de kok. Bij het begin van de Tachtigjarige Oorlog was deze vloot overigens weer geheel verdwenen, maar de organisatiestructuur ervan was later nog waarneembaar in de oorlogsmarine van de Nederlanden. Tot het midden van de jaren vijftig van de 17e eeuw had de Republiek der Nederlanden geen beschikking over een vaste oorlogsvloot, daar na afloop van de oorlogsactie de schepen verkocht werden. Zo lieten de Staten van Holland in antwoord op de aanwezigheid van Spaanse galeien in het Zeeuwse havenstadje Sluis aan het eind van 16e eeuw galeien bouwen. Dat waren lange en in verhouding smalle oorlogsschepen met een laag boord, die zich in de landen rond de Middellandse Zee geleidelijk ontwikkeld hadden uit de oude Griekse en Romeinse roeischepen, met een bemanning tot 500 à 600 man. Op 26 mei 1603 vond een treffen plaats tussen de Nederlandse blokkadevloot, waaronder twee galeien, met de Spaanse galeivloot. Gedurende een strijd van anderhalf uur werden de Spaanse schepen voornamelijk via entering veroverd, waarbij naast schotwonden verwondingen met steek-, hak- en </w:t>
      </w:r>
      <w:r>
        <w:rPr>
          <w:rFonts w:ascii="Arial" w:hAnsi="Arial" w:cs="Arial"/>
          <w:color w:val="555555"/>
          <w:sz w:val="25"/>
          <w:szCs w:val="25"/>
        </w:rPr>
        <w:t>slagwapens het meest voorkwamen</w:t>
      </w:r>
      <w:r>
        <w:rPr>
          <w:rFonts w:ascii="Arial" w:hAnsi="Arial" w:cs="Arial"/>
          <w:color w:val="555555"/>
          <w:sz w:val="25"/>
          <w:szCs w:val="25"/>
        </w:rPr>
        <w:t>. Na deze succesvolle zeeslag werden de schepen weer verkocht.</w:t>
      </w:r>
    </w:p>
    <w:p w:rsidR="00B4341D" w:rsidRDefault="00B4341D" w:rsidP="00B4341D">
      <w:pPr>
        <w:pStyle w:val="Normaalweb"/>
        <w:rPr>
          <w:rFonts w:ascii="Arial" w:hAnsi="Arial" w:cs="Arial"/>
          <w:color w:val="555555"/>
          <w:sz w:val="25"/>
          <w:szCs w:val="25"/>
        </w:rPr>
      </w:pPr>
      <w:r>
        <w:rPr>
          <w:rFonts w:ascii="Arial" w:hAnsi="Arial" w:cs="Arial"/>
          <w:color w:val="555555"/>
          <w:sz w:val="25"/>
          <w:szCs w:val="25"/>
        </w:rPr>
        <w:t xml:space="preserve">Het Spaansgezinde Amsterdam had een eigen vloot ter verdediging van </w:t>
      </w:r>
      <w:proofErr w:type="spellStart"/>
      <w:r>
        <w:rPr>
          <w:rFonts w:ascii="Arial" w:hAnsi="Arial" w:cs="Arial"/>
          <w:color w:val="555555"/>
          <w:sz w:val="25"/>
          <w:szCs w:val="25"/>
        </w:rPr>
        <w:t>Zuider</w:t>
      </w:r>
      <w:proofErr w:type="spellEnd"/>
      <w:r>
        <w:rPr>
          <w:rFonts w:ascii="Arial" w:hAnsi="Arial" w:cs="Arial"/>
          <w:color w:val="555555"/>
          <w:sz w:val="25"/>
          <w:szCs w:val="25"/>
        </w:rPr>
        <w:t xml:space="preserve">- en Noordzee, waarop het 2 chirurgijns liet meevaren. In 1590 nam de admiraliteit van het inmiddels protestants geworden Amsterdam de meesters Cornelis Roos en </w:t>
      </w:r>
      <w:proofErr w:type="spellStart"/>
      <w:r>
        <w:rPr>
          <w:rFonts w:ascii="Arial" w:hAnsi="Arial" w:cs="Arial"/>
          <w:color w:val="555555"/>
          <w:sz w:val="25"/>
          <w:szCs w:val="25"/>
        </w:rPr>
        <w:t>Wichardt</w:t>
      </w:r>
      <w:proofErr w:type="spellEnd"/>
      <w:r>
        <w:rPr>
          <w:rFonts w:ascii="Arial" w:hAnsi="Arial" w:cs="Arial"/>
          <w:color w:val="555555"/>
          <w:sz w:val="25"/>
          <w:szCs w:val="25"/>
        </w:rPr>
        <w:t xml:space="preserve"> Rijks in dienst als chirurgijn ten einde ‘al het </w:t>
      </w:r>
      <w:proofErr w:type="spellStart"/>
      <w:r>
        <w:rPr>
          <w:rFonts w:ascii="Arial" w:hAnsi="Arial" w:cs="Arial"/>
          <w:color w:val="555555"/>
          <w:sz w:val="25"/>
          <w:szCs w:val="25"/>
        </w:rPr>
        <w:t>gequetste</w:t>
      </w:r>
      <w:proofErr w:type="spellEnd"/>
      <w:r>
        <w:rPr>
          <w:rFonts w:ascii="Arial" w:hAnsi="Arial" w:cs="Arial"/>
          <w:color w:val="555555"/>
          <w:sz w:val="25"/>
          <w:szCs w:val="25"/>
        </w:rPr>
        <w:t xml:space="preserve"> </w:t>
      </w:r>
      <w:proofErr w:type="spellStart"/>
      <w:r>
        <w:rPr>
          <w:rFonts w:ascii="Arial" w:hAnsi="Arial" w:cs="Arial"/>
          <w:color w:val="555555"/>
          <w:sz w:val="25"/>
          <w:szCs w:val="25"/>
        </w:rPr>
        <w:t>scheepsvolck</w:t>
      </w:r>
      <w:proofErr w:type="spellEnd"/>
      <w:r>
        <w:rPr>
          <w:rFonts w:ascii="Arial" w:hAnsi="Arial" w:cs="Arial"/>
          <w:color w:val="555555"/>
          <w:sz w:val="25"/>
          <w:szCs w:val="25"/>
        </w:rPr>
        <w:t xml:space="preserve"> te cureren’. In Zeeland, dat te maken had met Spaanse en Duinkerker </w:t>
      </w:r>
      <w:proofErr w:type="spellStart"/>
      <w:r>
        <w:rPr>
          <w:rFonts w:ascii="Arial" w:hAnsi="Arial" w:cs="Arial"/>
          <w:color w:val="555555"/>
          <w:sz w:val="25"/>
          <w:szCs w:val="25"/>
        </w:rPr>
        <w:t>kapersschepen</w:t>
      </w:r>
      <w:proofErr w:type="spellEnd"/>
      <w:r>
        <w:rPr>
          <w:rFonts w:ascii="Arial" w:hAnsi="Arial" w:cs="Arial"/>
          <w:color w:val="555555"/>
          <w:sz w:val="25"/>
          <w:szCs w:val="25"/>
        </w:rPr>
        <w:t>, zijn op de grote zeegaande schepen dan al scheepschirurgijns actief, die overigens per verrichting werden betaald.</w:t>
      </w:r>
      <w:hyperlink r:id="rId15" w:anchor="LIT10" w:tooltip="Ga naar literatuurverwijzing 'LIT10'" w:history="1">
        <w:r>
          <w:rPr>
            <w:rStyle w:val="Hyperlink"/>
            <w:rFonts w:ascii="Arial" w:eastAsiaTheme="majorEastAsia" w:hAnsi="Arial" w:cs="Arial"/>
            <w:color w:val="00A3DE"/>
            <w:sz w:val="25"/>
            <w:szCs w:val="25"/>
            <w:vertAlign w:val="superscript"/>
          </w:rPr>
          <w:t>10</w:t>
        </w:r>
      </w:hyperlink>
      <w:r>
        <w:rPr>
          <w:rFonts w:ascii="Arial" w:hAnsi="Arial" w:cs="Arial"/>
          <w:color w:val="555555"/>
          <w:sz w:val="25"/>
          <w:szCs w:val="25"/>
        </w:rPr>
        <w:t xml:space="preserve"> </w:t>
      </w:r>
      <w:hyperlink r:id="rId16" w:anchor="LIT11" w:tooltip="Ga naar literatuurverwijzing 'LIT11'" w:history="1">
        <w:r>
          <w:rPr>
            <w:rStyle w:val="Hyperlink"/>
            <w:rFonts w:ascii="Arial" w:eastAsiaTheme="majorEastAsia" w:hAnsi="Arial" w:cs="Arial"/>
            <w:color w:val="00A3DE"/>
            <w:sz w:val="25"/>
            <w:szCs w:val="25"/>
            <w:vertAlign w:val="superscript"/>
          </w:rPr>
          <w:t>11</w:t>
        </w:r>
      </w:hyperlink>
    </w:p>
    <w:p w:rsidR="00B4341D" w:rsidRDefault="00B4341D" w:rsidP="00B4341D">
      <w:pPr>
        <w:pStyle w:val="Normaalweb"/>
        <w:rPr>
          <w:rFonts w:ascii="Arial" w:hAnsi="Arial" w:cs="Arial"/>
          <w:color w:val="555555"/>
          <w:sz w:val="25"/>
          <w:szCs w:val="25"/>
        </w:rPr>
      </w:pPr>
      <w:r>
        <w:rPr>
          <w:rFonts w:ascii="Arial" w:hAnsi="Arial" w:cs="Arial"/>
          <w:color w:val="555555"/>
          <w:sz w:val="25"/>
          <w:szCs w:val="25"/>
        </w:rPr>
        <w:t xml:space="preserve">De instelling van de 5 admiraliteiten, ondergeschikt aan Stadhouder en Staten, bracht weliswaar wat meer structuur in de organisatie van de oorlogsvloot, maar daarmee ook weer een versnippering van de gelden. Dat werkte niet alleen belemmerend op de groei van de oorlogsvloot, maar had ook gevolgen voor de salariëring van de chirurgijns en dus voor hun kwaliteit. Dezen waren dan ook meestal de tweede keuze in vergelijking met de chirurgijns bij de Verenigde </w:t>
      </w:r>
      <w:proofErr w:type="spellStart"/>
      <w:r>
        <w:rPr>
          <w:rFonts w:ascii="Arial" w:hAnsi="Arial" w:cs="Arial"/>
          <w:color w:val="555555"/>
          <w:sz w:val="25"/>
          <w:szCs w:val="25"/>
        </w:rPr>
        <w:t>Oostindische</w:t>
      </w:r>
      <w:proofErr w:type="spellEnd"/>
      <w:r>
        <w:rPr>
          <w:rFonts w:ascii="Arial" w:hAnsi="Arial" w:cs="Arial"/>
          <w:color w:val="555555"/>
          <w:sz w:val="25"/>
          <w:szCs w:val="25"/>
        </w:rPr>
        <w:t xml:space="preserve"> Compagnie (VOC). Pas toen Johan de Witt (1625-1672) door het gebrek aan duidelijk gezag van de admiraliteitscolleges de leiding over de zeezaken op zich nam, werden </w:t>
      </w:r>
      <w:proofErr w:type="spellStart"/>
      <w:r>
        <w:rPr>
          <w:rFonts w:ascii="Arial" w:hAnsi="Arial" w:cs="Arial"/>
          <w:color w:val="555555"/>
          <w:sz w:val="25"/>
          <w:szCs w:val="25"/>
        </w:rPr>
        <w:t>supervisoren</w:t>
      </w:r>
      <w:proofErr w:type="spellEnd"/>
      <w:r>
        <w:rPr>
          <w:rFonts w:ascii="Arial" w:hAnsi="Arial" w:cs="Arial"/>
          <w:color w:val="555555"/>
          <w:sz w:val="25"/>
          <w:szCs w:val="25"/>
        </w:rPr>
        <w:t xml:space="preserve"> aangesteld die de scheepschirurgijns moesten ‘ten</w:t>
      </w:r>
      <w:r>
        <w:rPr>
          <w:rFonts w:ascii="Arial" w:hAnsi="Arial" w:cs="Arial"/>
          <w:color w:val="555555"/>
          <w:sz w:val="25"/>
          <w:szCs w:val="25"/>
        </w:rPr>
        <w:t>teren’ over hun kennis en kunde</w:t>
      </w:r>
      <w:r>
        <w:rPr>
          <w:rFonts w:ascii="Arial" w:hAnsi="Arial" w:cs="Arial"/>
          <w:color w:val="555555"/>
          <w:sz w:val="25"/>
          <w:szCs w:val="25"/>
        </w:rPr>
        <w:t>. Vervolgens werd ook de salariëring van de chirurgijns aanzienlijk verbeterd, zodat vanaf dat moment menig stadschirurgijn het aantrekkelijk vond zijn praktijk enige tijd te verlaten om op een oorlogsschip mee te varen.</w:t>
      </w:r>
    </w:p>
    <w:p w:rsidR="00B4341D" w:rsidRDefault="00B4341D" w:rsidP="00B4341D">
      <w:pPr>
        <w:pStyle w:val="Kop3"/>
        <w:spacing w:before="288" w:line="346" w:lineRule="atLeast"/>
        <w:rPr>
          <w:rFonts w:ascii="Arial" w:hAnsi="Arial" w:cs="Arial"/>
          <w:color w:val="222222"/>
          <w:sz w:val="27"/>
          <w:szCs w:val="27"/>
        </w:rPr>
      </w:pPr>
      <w:r>
        <w:rPr>
          <w:rFonts w:ascii="Arial" w:hAnsi="Arial" w:cs="Arial"/>
          <w:color w:val="222222"/>
        </w:rPr>
        <w:t>Gasthuizen.</w:t>
      </w:r>
    </w:p>
    <w:p w:rsidR="00B4341D" w:rsidRDefault="00B4341D" w:rsidP="00B4341D">
      <w:pPr>
        <w:pStyle w:val="Normaalweb"/>
        <w:spacing w:before="120" w:beforeAutospacing="0"/>
        <w:rPr>
          <w:rFonts w:ascii="Arial" w:hAnsi="Arial" w:cs="Arial"/>
          <w:color w:val="555555"/>
          <w:sz w:val="25"/>
          <w:szCs w:val="25"/>
        </w:rPr>
      </w:pPr>
      <w:r>
        <w:rPr>
          <w:rFonts w:ascii="Arial" w:hAnsi="Arial" w:cs="Arial"/>
          <w:color w:val="555555"/>
          <w:sz w:val="25"/>
          <w:szCs w:val="25"/>
        </w:rPr>
        <w:t xml:space="preserve">Zoals in reeds vermeld staat, moesten de stedelijke gasthuizen in Holland, maar ook die in Utrecht en Gelderland, gewonde of zieke militairen opnemen. Bij alle zeegaten lagen zogenaamde snelle galjoten, platbodem-koopvaardijschepen voor </w:t>
      </w:r>
      <w:r>
        <w:rPr>
          <w:rFonts w:ascii="Arial" w:hAnsi="Arial" w:cs="Arial"/>
          <w:color w:val="555555"/>
          <w:sz w:val="25"/>
          <w:szCs w:val="25"/>
        </w:rPr>
        <w:lastRenderedPageBreak/>
        <w:t xml:space="preserve">de kustvaart (de naam werd ook gebruikt voor een kleine galei). Deze zorgden voor bevoorrading van de oorlogsschepen en namen gewonden en zieken van de schepen mee terug om ze naar de daartoe aangewezen gasthuizen in de Hollandse en Zeeuwse steden over te </w:t>
      </w:r>
      <w:proofErr w:type="spellStart"/>
      <w:r>
        <w:rPr>
          <w:rFonts w:ascii="Arial" w:hAnsi="Arial" w:cs="Arial"/>
          <w:color w:val="555555"/>
          <w:sz w:val="25"/>
          <w:szCs w:val="25"/>
        </w:rPr>
        <w:t>brengen.In</w:t>
      </w:r>
      <w:proofErr w:type="spellEnd"/>
      <w:r>
        <w:rPr>
          <w:rFonts w:ascii="Arial" w:hAnsi="Arial" w:cs="Arial"/>
          <w:color w:val="555555"/>
          <w:sz w:val="25"/>
          <w:szCs w:val="25"/>
        </w:rPr>
        <w:t xml:space="preserve"> het algemeen werd getracht gewonden zo snel mogelijk van boord te brengen. Dit lukte natuurlijk alleen indien het vaste land zich op een redelijke afstand bevond.</w:t>
      </w:r>
    </w:p>
    <w:p w:rsidR="00B4341D" w:rsidRDefault="00B4341D" w:rsidP="00B4341D">
      <w:pPr>
        <w:pStyle w:val="Kop2"/>
        <w:spacing w:before="384" w:line="288" w:lineRule="atLeast"/>
        <w:rPr>
          <w:rFonts w:ascii="Arial" w:hAnsi="Arial" w:cs="Arial"/>
          <w:color w:val="222222"/>
          <w:sz w:val="36"/>
          <w:szCs w:val="36"/>
        </w:rPr>
      </w:pPr>
      <w:r>
        <w:rPr>
          <w:rFonts w:ascii="Arial" w:hAnsi="Arial" w:cs="Arial"/>
          <w:color w:val="222222"/>
        </w:rPr>
        <w:t>opleiding tot scheepsheelmeester</w:t>
      </w:r>
    </w:p>
    <w:p w:rsidR="00B4341D" w:rsidRDefault="00B4341D" w:rsidP="00B4341D">
      <w:pPr>
        <w:pStyle w:val="Normaalweb"/>
        <w:spacing w:before="120" w:beforeAutospacing="0"/>
        <w:rPr>
          <w:rFonts w:ascii="Arial" w:hAnsi="Arial" w:cs="Arial"/>
          <w:color w:val="555555"/>
          <w:sz w:val="25"/>
          <w:szCs w:val="25"/>
        </w:rPr>
      </w:pPr>
      <w:r>
        <w:rPr>
          <w:rFonts w:ascii="Arial" w:hAnsi="Arial" w:cs="Arial"/>
          <w:color w:val="555555"/>
          <w:sz w:val="25"/>
          <w:szCs w:val="25"/>
        </w:rPr>
        <w:t>Chirurgijns aan boord van zeeschepen hadden niet alleen een chirurgische taak, maar moesten vooral zieken behandelen. In het midden van de 17e eeuw bestonden er</w:t>
      </w:r>
      <w:r>
        <w:rPr>
          <w:rFonts w:ascii="Arial" w:hAnsi="Arial" w:cs="Arial"/>
          <w:color w:val="555555"/>
          <w:sz w:val="25"/>
          <w:szCs w:val="25"/>
        </w:rPr>
        <w:t xml:space="preserve"> in 's lands vloot 3 rangen</w:t>
      </w:r>
      <w:r>
        <w:rPr>
          <w:rFonts w:ascii="Arial" w:hAnsi="Arial" w:cs="Arial"/>
          <w:color w:val="555555"/>
          <w:sz w:val="25"/>
          <w:szCs w:val="25"/>
        </w:rPr>
        <w:t>: de opperchirurgijn, ook wel oppermeester genaamd, had als taak het onderzoeken en het behandelen van zieken en gewonden en het zelf bereiden van voorgeschreven medicijnen; de ondermeester of ‘seconde chirurgijn’ verleende de opperchirurgijn assistentie, maar had voornamelijk de verpleging tot zijn taak. Zijn hulpje was het fratertje of de derde meester. Deze voerde allerlei hand- en spandiensten uit, onder meer het rondbrengen van eten en drinken aan patiënten en het legen van putsen.</w:t>
      </w:r>
    </w:p>
    <w:p w:rsidR="00B4341D" w:rsidRDefault="00B4341D" w:rsidP="00B4341D">
      <w:pPr>
        <w:pStyle w:val="Normaalweb"/>
        <w:rPr>
          <w:rFonts w:ascii="Arial" w:hAnsi="Arial" w:cs="Arial"/>
          <w:color w:val="555555"/>
          <w:sz w:val="25"/>
          <w:szCs w:val="25"/>
        </w:rPr>
      </w:pPr>
      <w:r>
        <w:rPr>
          <w:rFonts w:ascii="Arial" w:hAnsi="Arial" w:cs="Arial"/>
          <w:color w:val="555555"/>
          <w:sz w:val="25"/>
          <w:szCs w:val="25"/>
        </w:rPr>
        <w:t xml:space="preserve">De opleidingsgraad van het medisch personeel was nogal wisselend, om over de kennis van de heelmeesters maar niet te spreken, daar deze in het algemeen zeer matig was. De Middelburgse medicus Paulus de Wind (1714-1771) klaagde over de opleiding van heelkundigen van de zeemacht nadat hij zich op de hoogte had gesteld van de degelijke kennis van de Engelse chirurgijns bij de Royal </w:t>
      </w:r>
      <w:proofErr w:type="spellStart"/>
      <w:r>
        <w:rPr>
          <w:rFonts w:ascii="Arial" w:hAnsi="Arial" w:cs="Arial"/>
          <w:color w:val="555555"/>
          <w:sz w:val="25"/>
          <w:szCs w:val="25"/>
        </w:rPr>
        <w:t>Navy</w:t>
      </w:r>
      <w:proofErr w:type="spellEnd"/>
      <w:r>
        <w:rPr>
          <w:rFonts w:ascii="Arial" w:hAnsi="Arial" w:cs="Arial"/>
          <w:color w:val="555555"/>
          <w:sz w:val="25"/>
          <w:szCs w:val="25"/>
        </w:rPr>
        <w:t>. Hij vond het feit dat zij nog steeds het ‘</w:t>
      </w:r>
      <w:proofErr w:type="spellStart"/>
      <w:r>
        <w:rPr>
          <w:rFonts w:ascii="Arial" w:hAnsi="Arial" w:cs="Arial"/>
          <w:color w:val="555555"/>
          <w:sz w:val="25"/>
          <w:szCs w:val="25"/>
        </w:rPr>
        <w:t>baartschrappen</w:t>
      </w:r>
      <w:proofErr w:type="spellEnd"/>
      <w:r>
        <w:rPr>
          <w:rFonts w:ascii="Arial" w:hAnsi="Arial" w:cs="Arial"/>
          <w:color w:val="555555"/>
          <w:sz w:val="25"/>
          <w:szCs w:val="25"/>
        </w:rPr>
        <w:t>’ tot hun taak moesten rekenen een aanwijzing dat zij onvoldoende opgeleid waren:</w:t>
      </w:r>
      <w:hyperlink r:id="rId17" w:anchor="LIT13" w:tooltip="Ga naar literatuurverwijzing 'LIT13'" w:history="1">
        <w:r>
          <w:rPr>
            <w:rStyle w:val="Hyperlink"/>
            <w:rFonts w:ascii="Arial" w:eastAsiaTheme="majorEastAsia" w:hAnsi="Arial" w:cs="Arial"/>
            <w:color w:val="00A3DE"/>
            <w:sz w:val="25"/>
            <w:szCs w:val="25"/>
            <w:vertAlign w:val="superscript"/>
          </w:rPr>
          <w:t>13</w:t>
        </w:r>
      </w:hyperlink>
      <w:r>
        <w:rPr>
          <w:rFonts w:ascii="Arial" w:hAnsi="Arial" w:cs="Arial"/>
          <w:color w:val="555555"/>
          <w:sz w:val="25"/>
          <w:szCs w:val="25"/>
        </w:rPr>
        <w:t xml:space="preserve"> ‘De meeste ouders zelfs, hier hunne kinderen, zoo lang zij op de chirurgijnswinkels zijn, tot last hebbende, zenden dezelve in zee; </w:t>
      </w:r>
      <w:proofErr w:type="spellStart"/>
      <w:r>
        <w:rPr>
          <w:rFonts w:ascii="Arial" w:hAnsi="Arial" w:cs="Arial"/>
          <w:color w:val="555555"/>
          <w:sz w:val="25"/>
          <w:szCs w:val="25"/>
        </w:rPr>
        <w:t>zoodra</w:t>
      </w:r>
      <w:proofErr w:type="spellEnd"/>
      <w:r>
        <w:rPr>
          <w:rFonts w:ascii="Arial" w:hAnsi="Arial" w:cs="Arial"/>
          <w:color w:val="555555"/>
          <w:sz w:val="25"/>
          <w:szCs w:val="25"/>
        </w:rPr>
        <w:t xml:space="preserve"> de vier leerjaren geëindigd zijn, dan ziet men dagelijks jongens van 13 â 14 jaren voor derde meesters naar Oost-</w:t>
      </w:r>
      <w:proofErr w:type="spellStart"/>
      <w:r>
        <w:rPr>
          <w:rFonts w:ascii="Arial" w:hAnsi="Arial" w:cs="Arial"/>
          <w:color w:val="555555"/>
          <w:sz w:val="25"/>
          <w:szCs w:val="25"/>
        </w:rPr>
        <w:t>Indiën</w:t>
      </w:r>
      <w:proofErr w:type="spellEnd"/>
      <w:r>
        <w:rPr>
          <w:rFonts w:ascii="Arial" w:hAnsi="Arial" w:cs="Arial"/>
          <w:color w:val="555555"/>
          <w:sz w:val="25"/>
          <w:szCs w:val="25"/>
        </w:rPr>
        <w:t xml:space="preserve"> gaan, die hunne moedertaal nog niet kennen, veel min andere talen, die de behoorlijke gronden van de Anatomie en Chirurgie niet hebben, veel min van de </w:t>
      </w:r>
      <w:proofErr w:type="spellStart"/>
      <w:r>
        <w:rPr>
          <w:rFonts w:ascii="Arial" w:hAnsi="Arial" w:cs="Arial"/>
          <w:color w:val="555555"/>
          <w:sz w:val="25"/>
          <w:szCs w:val="25"/>
        </w:rPr>
        <w:t>Pharmacie</w:t>
      </w:r>
      <w:proofErr w:type="spellEnd"/>
      <w:r>
        <w:rPr>
          <w:rFonts w:ascii="Arial" w:hAnsi="Arial" w:cs="Arial"/>
          <w:color w:val="555555"/>
          <w:sz w:val="25"/>
          <w:szCs w:val="25"/>
        </w:rPr>
        <w:t xml:space="preserve"> en Medecine, echter komen zij ’t scheen niet alleen voor Chirurgijn, maar ook voor Dokter en Apotheker, moeten ten minste bij </w:t>
      </w:r>
      <w:proofErr w:type="spellStart"/>
      <w:r>
        <w:rPr>
          <w:rFonts w:ascii="Arial" w:hAnsi="Arial" w:cs="Arial"/>
          <w:color w:val="555555"/>
          <w:sz w:val="25"/>
          <w:szCs w:val="25"/>
        </w:rPr>
        <w:t>aflijvigheid</w:t>
      </w:r>
      <w:proofErr w:type="spellEnd"/>
      <w:r>
        <w:rPr>
          <w:rFonts w:ascii="Arial" w:hAnsi="Arial" w:cs="Arial"/>
          <w:color w:val="555555"/>
          <w:sz w:val="25"/>
          <w:szCs w:val="25"/>
        </w:rPr>
        <w:t xml:space="preserve"> van den opper- of ondermeester, der </w:t>
      </w:r>
      <w:proofErr w:type="spellStart"/>
      <w:r>
        <w:rPr>
          <w:rFonts w:ascii="Arial" w:hAnsi="Arial" w:cs="Arial"/>
          <w:color w:val="555555"/>
          <w:sz w:val="25"/>
          <w:szCs w:val="25"/>
        </w:rPr>
        <w:t>zelver</w:t>
      </w:r>
      <w:proofErr w:type="spellEnd"/>
      <w:r>
        <w:rPr>
          <w:rFonts w:ascii="Arial" w:hAnsi="Arial" w:cs="Arial"/>
          <w:color w:val="555555"/>
          <w:sz w:val="25"/>
          <w:szCs w:val="25"/>
        </w:rPr>
        <w:t xml:space="preserve"> plaats moeten </w:t>
      </w:r>
      <w:proofErr w:type="spellStart"/>
      <w:r>
        <w:rPr>
          <w:rFonts w:ascii="Arial" w:hAnsi="Arial" w:cs="Arial"/>
          <w:color w:val="555555"/>
          <w:sz w:val="25"/>
          <w:szCs w:val="25"/>
        </w:rPr>
        <w:t>bekleeden</w:t>
      </w:r>
      <w:proofErr w:type="spellEnd"/>
      <w:r>
        <w:rPr>
          <w:rFonts w:ascii="Arial" w:hAnsi="Arial" w:cs="Arial"/>
          <w:color w:val="555555"/>
          <w:sz w:val="25"/>
          <w:szCs w:val="25"/>
        </w:rPr>
        <w:t>.' Hij vervolgt dan dat zij gedurende de reis niet in staat zijn de anatomie te oefenen en na terugkomst vaak meteen weer aanmonsteren als ondermeester zonder dat zij ooit de basis voor kennis over anatomie, farmacie, chirurgie of geneeskunde hebben kunnen leggen.</w:t>
      </w:r>
    </w:p>
    <w:p w:rsidR="00B4341D" w:rsidRDefault="00B4341D" w:rsidP="00B4341D">
      <w:pPr>
        <w:pStyle w:val="Normaalweb"/>
        <w:rPr>
          <w:rFonts w:ascii="Arial" w:hAnsi="Arial" w:cs="Arial"/>
          <w:color w:val="555555"/>
          <w:sz w:val="25"/>
          <w:szCs w:val="25"/>
        </w:rPr>
      </w:pPr>
      <w:r>
        <w:rPr>
          <w:rFonts w:ascii="Arial" w:hAnsi="Arial" w:cs="Arial"/>
          <w:color w:val="555555"/>
          <w:sz w:val="25"/>
          <w:szCs w:val="25"/>
        </w:rPr>
        <w:t>De opleiding tot chirurgijn startte op zeer jeugdige leeftijd bij een meesterchirurgijn met een 3-jarige periode als leerling waarna nog 2 jaren als knecht volgden. De ouders moesten voor deze opleiding leergeld betalen. Na 5 jaren van veelal klusjes doen, helpen bij het ‘</w:t>
      </w:r>
      <w:proofErr w:type="spellStart"/>
      <w:r>
        <w:rPr>
          <w:rFonts w:ascii="Arial" w:hAnsi="Arial" w:cs="Arial"/>
          <w:color w:val="555555"/>
          <w:sz w:val="25"/>
          <w:szCs w:val="25"/>
        </w:rPr>
        <w:t>baartscheeren</w:t>
      </w:r>
      <w:proofErr w:type="spellEnd"/>
      <w:r>
        <w:rPr>
          <w:rFonts w:ascii="Arial" w:hAnsi="Arial" w:cs="Arial"/>
          <w:color w:val="555555"/>
          <w:sz w:val="25"/>
          <w:szCs w:val="25"/>
        </w:rPr>
        <w:t>’ en onderwijl trachten ook nog iets van anatomie en chirurgie machtig te worden, kreeg de leerling een leerbrief, waarmee hij zich als ‘proefknecht’ kon aanmelden voor de meesterproef. Zowel De Wind als Bontekoe</w:t>
      </w:r>
      <w:r>
        <w:rPr>
          <w:rFonts w:ascii="Arial" w:eastAsiaTheme="majorEastAsia" w:hAnsi="Arial" w:cs="Arial"/>
          <w:color w:val="555555"/>
          <w:sz w:val="25"/>
          <w:szCs w:val="25"/>
          <w:vertAlign w:val="superscript"/>
        </w:rPr>
        <w:t xml:space="preserve"> </w:t>
      </w:r>
      <w:r>
        <w:rPr>
          <w:rFonts w:ascii="Arial" w:hAnsi="Arial" w:cs="Arial"/>
          <w:color w:val="555555"/>
          <w:sz w:val="25"/>
          <w:szCs w:val="25"/>
        </w:rPr>
        <w:t>vermeldt dat veel vaders hun net opgeleide zonen aanmoedigden op een VOC- of oorlogsschip aan te monsteren. Zij waren dan van hun financiële verplichtingen af.</w:t>
      </w:r>
    </w:p>
    <w:p w:rsidR="00B4341D" w:rsidRDefault="00B4341D" w:rsidP="00B4341D">
      <w:pPr>
        <w:pStyle w:val="Kop3"/>
        <w:spacing w:before="288" w:line="346" w:lineRule="atLeast"/>
        <w:rPr>
          <w:rFonts w:ascii="Arial" w:hAnsi="Arial" w:cs="Arial"/>
          <w:color w:val="222222"/>
          <w:sz w:val="27"/>
          <w:szCs w:val="27"/>
        </w:rPr>
      </w:pPr>
      <w:r>
        <w:rPr>
          <w:rFonts w:ascii="Arial" w:hAnsi="Arial" w:cs="Arial"/>
          <w:color w:val="222222"/>
        </w:rPr>
        <w:lastRenderedPageBreak/>
        <w:t>Het examen.</w:t>
      </w:r>
    </w:p>
    <w:p w:rsidR="00B4341D" w:rsidRDefault="00B4341D" w:rsidP="00B4341D">
      <w:pPr>
        <w:pStyle w:val="Normaalweb"/>
        <w:spacing w:before="120" w:beforeAutospacing="0"/>
        <w:rPr>
          <w:rFonts w:ascii="Arial" w:hAnsi="Arial" w:cs="Arial"/>
          <w:color w:val="555555"/>
          <w:sz w:val="25"/>
          <w:szCs w:val="25"/>
        </w:rPr>
      </w:pPr>
      <w:r>
        <w:rPr>
          <w:rFonts w:ascii="Arial" w:hAnsi="Arial" w:cs="Arial"/>
          <w:color w:val="555555"/>
          <w:sz w:val="25"/>
          <w:szCs w:val="25"/>
        </w:rPr>
        <w:t xml:space="preserve">De exameneisen wisselden per stad. Er werd onderscheid gemaakt tussen de ‘meesterproef’ en de ‘zeeproef’. Deze laatste was veelal veel gemakkelijker en vereiste slechts 8 dagen voor de beantwoording, terwijl voor de meesterproef 6 weken werd uitgetrokken. Daarnaast was de meesterproef aanzienlijk duurder dan de zeeproef, die met slechts ‘een propere </w:t>
      </w:r>
      <w:proofErr w:type="spellStart"/>
      <w:r>
        <w:rPr>
          <w:rFonts w:ascii="Arial" w:hAnsi="Arial" w:cs="Arial"/>
          <w:color w:val="555555"/>
          <w:sz w:val="25"/>
          <w:szCs w:val="25"/>
        </w:rPr>
        <w:t>maeltijdt</w:t>
      </w:r>
      <w:proofErr w:type="spellEnd"/>
      <w:r>
        <w:rPr>
          <w:rFonts w:ascii="Arial" w:hAnsi="Arial" w:cs="Arial"/>
          <w:color w:val="555555"/>
          <w:sz w:val="25"/>
          <w:szCs w:val="25"/>
        </w:rPr>
        <w:t xml:space="preserve">’ of een bedrag dat daarmee gelijkstond, betaald kon worden. Terwijl de meesterproef betrekking had op de gehele chirurgie, werden bij de zeeproef alleen vragen gesteld over de ongevallen die voornamelijk op zee voorkwamen, zoals fracturen en ontwrichtingen, (schot)wonden en </w:t>
      </w:r>
      <w:proofErr w:type="spellStart"/>
      <w:r>
        <w:rPr>
          <w:rFonts w:ascii="Arial" w:hAnsi="Arial" w:cs="Arial"/>
          <w:color w:val="555555"/>
          <w:sz w:val="25"/>
          <w:szCs w:val="25"/>
        </w:rPr>
        <w:t>contusies</w:t>
      </w:r>
      <w:proofErr w:type="spellEnd"/>
      <w:r>
        <w:rPr>
          <w:rFonts w:ascii="Arial" w:hAnsi="Arial" w:cs="Arial"/>
          <w:color w:val="555555"/>
          <w:sz w:val="25"/>
          <w:szCs w:val="25"/>
        </w:rPr>
        <w:t>, verbrandingen en gangreen. In het midden van de 17e eeuw tenteerden examen-</w:t>
      </w:r>
      <w:proofErr w:type="spellStart"/>
      <w:r>
        <w:rPr>
          <w:rFonts w:ascii="Arial" w:hAnsi="Arial" w:cs="Arial"/>
          <w:color w:val="555555"/>
          <w:sz w:val="25"/>
          <w:szCs w:val="25"/>
        </w:rPr>
        <w:t>supervisoren</w:t>
      </w:r>
      <w:proofErr w:type="spellEnd"/>
      <w:r>
        <w:rPr>
          <w:rFonts w:ascii="Arial" w:hAnsi="Arial" w:cs="Arial"/>
          <w:color w:val="555555"/>
          <w:sz w:val="25"/>
          <w:szCs w:val="25"/>
        </w:rPr>
        <w:t>, aangesteld onder invloed van Johan de Witt, ook over ziekten.</w:t>
      </w:r>
    </w:p>
    <w:p w:rsidR="00B4341D" w:rsidRDefault="00B4341D" w:rsidP="00B4341D">
      <w:pPr>
        <w:pStyle w:val="Kop2"/>
        <w:spacing w:before="384" w:line="288" w:lineRule="atLeast"/>
        <w:rPr>
          <w:rFonts w:ascii="Arial" w:hAnsi="Arial" w:cs="Arial"/>
          <w:color w:val="222222"/>
          <w:sz w:val="36"/>
          <w:szCs w:val="36"/>
        </w:rPr>
      </w:pPr>
      <w:r>
        <w:rPr>
          <w:rFonts w:ascii="Arial" w:hAnsi="Arial" w:cs="Arial"/>
          <w:color w:val="222222"/>
        </w:rPr>
        <w:t>oorlogschirurgie op zee</w:t>
      </w:r>
    </w:p>
    <w:p w:rsidR="00B4341D" w:rsidRDefault="00B4341D" w:rsidP="00B4341D">
      <w:pPr>
        <w:pStyle w:val="Normaalweb"/>
        <w:spacing w:before="120" w:beforeAutospacing="0"/>
        <w:rPr>
          <w:rFonts w:ascii="Arial" w:hAnsi="Arial" w:cs="Arial"/>
          <w:color w:val="555555"/>
          <w:sz w:val="25"/>
          <w:szCs w:val="25"/>
        </w:rPr>
      </w:pPr>
      <w:proofErr w:type="spellStart"/>
      <w:r>
        <w:rPr>
          <w:rFonts w:ascii="Arial" w:hAnsi="Arial" w:cs="Arial"/>
          <w:color w:val="555555"/>
          <w:sz w:val="25"/>
          <w:szCs w:val="25"/>
        </w:rPr>
        <w:t>Zeeheelmeesters</w:t>
      </w:r>
      <w:proofErr w:type="spellEnd"/>
      <w:r>
        <w:rPr>
          <w:rFonts w:ascii="Arial" w:hAnsi="Arial" w:cs="Arial"/>
          <w:color w:val="555555"/>
          <w:sz w:val="25"/>
          <w:szCs w:val="25"/>
        </w:rPr>
        <w:t xml:space="preserve"> waren dus verantwoordelijk voor het behandelen van allerlei klachten aan boord. Zij waren aanwezig bij geselingen en verrichtten ook nog administratieve handelingen. De geringe achting voor deze functionaris was internationaal. Zo weigerde een 18e-eeuwse Engelse admiraal met de mededeling ‘The fellow was </w:t>
      </w:r>
      <w:proofErr w:type="spellStart"/>
      <w:r>
        <w:rPr>
          <w:rFonts w:ascii="Arial" w:hAnsi="Arial" w:cs="Arial"/>
          <w:color w:val="555555"/>
          <w:sz w:val="25"/>
          <w:szCs w:val="25"/>
        </w:rPr>
        <w:t>useless</w:t>
      </w:r>
      <w:proofErr w:type="spellEnd"/>
      <w:r>
        <w:rPr>
          <w:rFonts w:ascii="Arial" w:hAnsi="Arial" w:cs="Arial"/>
          <w:color w:val="555555"/>
          <w:sz w:val="25"/>
          <w:szCs w:val="25"/>
        </w:rPr>
        <w:t xml:space="preserve"> </w:t>
      </w:r>
      <w:proofErr w:type="spellStart"/>
      <w:r>
        <w:rPr>
          <w:rFonts w:ascii="Arial" w:hAnsi="Arial" w:cs="Arial"/>
          <w:color w:val="555555"/>
          <w:sz w:val="25"/>
          <w:szCs w:val="25"/>
        </w:rPr>
        <w:t>anyway</w:t>
      </w:r>
      <w:proofErr w:type="spellEnd"/>
      <w:r>
        <w:rPr>
          <w:rFonts w:ascii="Arial" w:hAnsi="Arial" w:cs="Arial"/>
          <w:color w:val="555555"/>
          <w:sz w:val="25"/>
          <w:szCs w:val="25"/>
        </w:rPr>
        <w:t xml:space="preserve">’ een overboord geslagen chirurgijn op te vissen omdat hij dan zijn koers zou moeten verleggen. Hadden chirurgijns het niet alleen daarom niet gemakkelijk, ook waren de eisen zo hoog als de voorzieningen minimaal waren. Operatieve chirurgie speelde een ondergeschikte rol in de maritieme praktijk, voor een groot deel doordat de faciliteiten aan boord te beperkt waren. Wondbehandeling was echter een belangrijk en uitdagend deel van de chirurgijnspraktijk. Dat gold vooral voor de marine tijdens en na een zeeslag, waarbij de ongecontroleerde bewegingen van het zeeschip het handelen alleen maar ingewikkelder maakten. De aard van de verwondingen lag uiteraard in de </w:t>
      </w:r>
      <w:proofErr w:type="spellStart"/>
      <w:r>
        <w:rPr>
          <w:rFonts w:ascii="Arial" w:hAnsi="Arial" w:cs="Arial"/>
          <w:color w:val="555555"/>
          <w:sz w:val="25"/>
          <w:szCs w:val="25"/>
        </w:rPr>
        <w:t>taktiek</w:t>
      </w:r>
      <w:proofErr w:type="spellEnd"/>
      <w:r>
        <w:rPr>
          <w:rFonts w:ascii="Arial" w:hAnsi="Arial" w:cs="Arial"/>
          <w:color w:val="555555"/>
          <w:sz w:val="25"/>
          <w:szCs w:val="25"/>
        </w:rPr>
        <w:t xml:space="preserve"> van de strijd. Na het rammen van een vijandelijk schip volgde een man-tot-mangevecht met steek-, snij- en pletverwondingen door pijl, mes en steen. Toen de schepen eenmaal met kanonnen werden toegerust, kreeg de meester te maken met schot- en splinterwonden. Hemostase bij amputaties werd bereikt met het brandijzer of met kokende olie, terwijl de anesthesie bestond uit een flinke slok rum of brandewijn. Evenals tijdens een veldslag was er tijdens de strijd op zee weinig tijd voor een uitvoerige wondbehandeling. Die geschiedde pas naderhand.</w:t>
      </w:r>
    </w:p>
    <w:p w:rsidR="00B4341D" w:rsidRDefault="00B4341D" w:rsidP="00B4341D">
      <w:pPr>
        <w:pStyle w:val="Kop2"/>
        <w:spacing w:before="384" w:line="288" w:lineRule="atLeast"/>
        <w:rPr>
          <w:rFonts w:ascii="Arial" w:hAnsi="Arial" w:cs="Arial"/>
          <w:color w:val="222222"/>
        </w:rPr>
      </w:pPr>
      <w:r>
        <w:rPr>
          <w:rFonts w:ascii="Arial" w:hAnsi="Arial" w:cs="Arial"/>
          <w:color w:val="222222"/>
        </w:rPr>
        <w:t>wondbehandeling</w:t>
      </w:r>
    </w:p>
    <w:p w:rsidR="00B4341D" w:rsidRDefault="00B4341D" w:rsidP="00B4341D">
      <w:pPr>
        <w:pStyle w:val="Normaalweb"/>
        <w:spacing w:before="120" w:beforeAutospacing="0" w:line="360" w:lineRule="atLeast"/>
        <w:rPr>
          <w:rFonts w:ascii="Arial" w:hAnsi="Arial" w:cs="Arial"/>
          <w:color w:val="555555"/>
          <w:sz w:val="25"/>
          <w:szCs w:val="25"/>
        </w:rPr>
      </w:pPr>
      <w:r>
        <w:rPr>
          <w:rFonts w:ascii="Arial" w:hAnsi="Arial" w:cs="Arial"/>
          <w:color w:val="555555"/>
          <w:sz w:val="25"/>
          <w:szCs w:val="25"/>
        </w:rPr>
        <w:t xml:space="preserve">Toen men in de Nederlanden van vuurwapens gebruik ging maken (sedert het midden van de 14e eeuw), veranderde de aard van de verwondingen sterk. Snij-, steek-en hakwonden die relatief schoon waren, kwamen minder vaak voor en daarvoor in de plaats kwamen door (musket)kogels veroorzaakte letsels met weefseldestructie, hetgeen een goede voedingsbodem voor bacteriën opleverde. Vóór de introductie van de antisepsis in de 19e eeuw was cauteriseren dé methode ter verwijdering van </w:t>
      </w:r>
      <w:proofErr w:type="spellStart"/>
      <w:r>
        <w:rPr>
          <w:rFonts w:ascii="Arial" w:hAnsi="Arial" w:cs="Arial"/>
          <w:color w:val="555555"/>
          <w:sz w:val="25"/>
          <w:szCs w:val="25"/>
        </w:rPr>
        <w:t>gedevitaliseerd</w:t>
      </w:r>
      <w:proofErr w:type="spellEnd"/>
      <w:r>
        <w:rPr>
          <w:rFonts w:ascii="Arial" w:hAnsi="Arial" w:cs="Arial"/>
          <w:color w:val="555555"/>
          <w:sz w:val="25"/>
          <w:szCs w:val="25"/>
        </w:rPr>
        <w:t xml:space="preserve"> weefsel. Bloedstelpin</w:t>
      </w:r>
      <w:r>
        <w:rPr>
          <w:rFonts w:ascii="Arial" w:hAnsi="Arial" w:cs="Arial"/>
          <w:color w:val="555555"/>
          <w:sz w:val="25"/>
          <w:szCs w:val="25"/>
        </w:rPr>
        <w:t xml:space="preserve">g geschiedde </w:t>
      </w:r>
      <w:r>
        <w:rPr>
          <w:rFonts w:ascii="Arial" w:hAnsi="Arial" w:cs="Arial"/>
          <w:color w:val="555555"/>
          <w:sz w:val="25"/>
          <w:szCs w:val="25"/>
        </w:rPr>
        <w:lastRenderedPageBreak/>
        <w:t>met het brandijzer</w:t>
      </w:r>
      <w:r>
        <w:rPr>
          <w:rFonts w:ascii="Arial" w:hAnsi="Arial" w:cs="Arial"/>
          <w:color w:val="555555"/>
          <w:sz w:val="25"/>
          <w:szCs w:val="25"/>
        </w:rPr>
        <w:t xml:space="preserve">, kokende olie dan wel pek. Een goede wondgenezing zou alleen kunnen plaatsvinden via suppuratie: pus </w:t>
      </w:r>
      <w:proofErr w:type="spellStart"/>
      <w:r>
        <w:rPr>
          <w:rFonts w:ascii="Arial" w:hAnsi="Arial" w:cs="Arial"/>
          <w:color w:val="555555"/>
          <w:sz w:val="25"/>
          <w:szCs w:val="25"/>
        </w:rPr>
        <w:t>bonum</w:t>
      </w:r>
      <w:proofErr w:type="spellEnd"/>
      <w:r>
        <w:rPr>
          <w:rFonts w:ascii="Arial" w:hAnsi="Arial" w:cs="Arial"/>
          <w:color w:val="555555"/>
          <w:sz w:val="25"/>
          <w:szCs w:val="25"/>
        </w:rPr>
        <w:t xml:space="preserve"> et </w:t>
      </w:r>
      <w:proofErr w:type="spellStart"/>
      <w:r>
        <w:rPr>
          <w:rFonts w:ascii="Arial" w:hAnsi="Arial" w:cs="Arial"/>
          <w:color w:val="555555"/>
          <w:sz w:val="25"/>
          <w:szCs w:val="25"/>
        </w:rPr>
        <w:t>laudabile</w:t>
      </w:r>
      <w:proofErr w:type="spellEnd"/>
      <w:r>
        <w:rPr>
          <w:rFonts w:ascii="Arial" w:hAnsi="Arial" w:cs="Arial"/>
          <w:color w:val="555555"/>
          <w:sz w:val="25"/>
          <w:szCs w:val="25"/>
        </w:rPr>
        <w:t>.</w:t>
      </w:r>
    </w:p>
    <w:p w:rsidR="00B4341D" w:rsidRDefault="00B4341D" w:rsidP="00B4341D">
      <w:pPr>
        <w:pStyle w:val="Normaalweb"/>
        <w:spacing w:line="360" w:lineRule="atLeast"/>
        <w:rPr>
          <w:rFonts w:ascii="Arial" w:hAnsi="Arial" w:cs="Arial"/>
          <w:color w:val="555555"/>
          <w:sz w:val="25"/>
          <w:szCs w:val="25"/>
        </w:rPr>
      </w:pPr>
      <w:r>
        <w:rPr>
          <w:rFonts w:ascii="Arial" w:hAnsi="Arial" w:cs="Arial"/>
          <w:color w:val="555555"/>
          <w:sz w:val="25"/>
          <w:szCs w:val="25"/>
        </w:rPr>
        <w:t xml:space="preserve">Rond de wisseling van de 15e naar de 16e eeuw waren Hiëronymus van </w:t>
      </w:r>
      <w:proofErr w:type="spellStart"/>
      <w:r>
        <w:rPr>
          <w:rFonts w:ascii="Arial" w:hAnsi="Arial" w:cs="Arial"/>
          <w:color w:val="555555"/>
          <w:sz w:val="25"/>
          <w:szCs w:val="25"/>
        </w:rPr>
        <w:t>Brunswich</w:t>
      </w:r>
      <w:proofErr w:type="spellEnd"/>
      <w:r>
        <w:rPr>
          <w:rFonts w:ascii="Arial" w:hAnsi="Arial" w:cs="Arial"/>
          <w:color w:val="555555"/>
          <w:sz w:val="25"/>
          <w:szCs w:val="25"/>
        </w:rPr>
        <w:t xml:space="preserve"> (circa 1450-1512) en later zijn plaatsgenoot Hans </w:t>
      </w:r>
      <w:proofErr w:type="spellStart"/>
      <w:r>
        <w:rPr>
          <w:rFonts w:ascii="Arial" w:hAnsi="Arial" w:cs="Arial"/>
          <w:color w:val="555555"/>
          <w:sz w:val="25"/>
          <w:szCs w:val="25"/>
        </w:rPr>
        <w:t>von</w:t>
      </w:r>
      <w:proofErr w:type="spellEnd"/>
      <w:r>
        <w:rPr>
          <w:rFonts w:ascii="Arial" w:hAnsi="Arial" w:cs="Arial"/>
          <w:color w:val="555555"/>
          <w:sz w:val="25"/>
          <w:szCs w:val="25"/>
        </w:rPr>
        <w:t xml:space="preserve"> </w:t>
      </w:r>
      <w:proofErr w:type="spellStart"/>
      <w:r>
        <w:rPr>
          <w:rFonts w:ascii="Arial" w:hAnsi="Arial" w:cs="Arial"/>
          <w:color w:val="555555"/>
          <w:sz w:val="25"/>
          <w:szCs w:val="25"/>
        </w:rPr>
        <w:t>Gersdorff</w:t>
      </w:r>
      <w:proofErr w:type="spellEnd"/>
      <w:r>
        <w:rPr>
          <w:rFonts w:ascii="Arial" w:hAnsi="Arial" w:cs="Arial"/>
          <w:color w:val="555555"/>
          <w:sz w:val="25"/>
          <w:szCs w:val="25"/>
        </w:rPr>
        <w:t xml:space="preserve"> (circa 1480-1540), alias ‘Scheelhans’, alsmede Giovanni de Vigo (1460-1525) van mening dat schotverwondingen vergiftigd waren door het van de projectielen afkomstige buskruit. Reiniging werd dan ook noodzakelijk geacht. Om dezelfde reden diende ook de achtergebleven kogel met de kogeltang, zo nodig met een speculum als </w:t>
      </w:r>
      <w:proofErr w:type="spellStart"/>
      <w:r>
        <w:rPr>
          <w:rFonts w:ascii="Arial" w:hAnsi="Arial" w:cs="Arial"/>
          <w:color w:val="555555"/>
          <w:sz w:val="25"/>
          <w:szCs w:val="25"/>
        </w:rPr>
        <w:t>wondspreider</w:t>
      </w:r>
      <w:proofErr w:type="spellEnd"/>
      <w:r>
        <w:rPr>
          <w:rFonts w:ascii="Arial" w:hAnsi="Arial" w:cs="Arial"/>
          <w:color w:val="555555"/>
          <w:sz w:val="25"/>
          <w:szCs w:val="25"/>
        </w:rPr>
        <w:t>, verwijderd te worden. De gewenste suppuratie kon bevorderd worden met een stuk spek in de wond, of roggebrood gedoopt in rozenolie, dan wel met hete vlierolie of terpentijn</w:t>
      </w:r>
      <w:r>
        <w:rPr>
          <w:rFonts w:ascii="Arial" w:hAnsi="Arial" w:cs="Arial"/>
          <w:color w:val="555555"/>
          <w:sz w:val="25"/>
          <w:szCs w:val="25"/>
        </w:rPr>
        <w:t>.</w:t>
      </w:r>
    </w:p>
    <w:p w:rsidR="00B4341D" w:rsidRDefault="00B4341D" w:rsidP="00B4341D">
      <w:pPr>
        <w:pStyle w:val="Normaalweb"/>
        <w:spacing w:line="360" w:lineRule="atLeast"/>
        <w:rPr>
          <w:rFonts w:ascii="Arial" w:hAnsi="Arial" w:cs="Arial"/>
          <w:color w:val="555555"/>
          <w:sz w:val="25"/>
          <w:szCs w:val="25"/>
        </w:rPr>
      </w:pPr>
      <w:r>
        <w:rPr>
          <w:rFonts w:ascii="Arial" w:hAnsi="Arial" w:cs="Arial"/>
          <w:color w:val="555555"/>
          <w:sz w:val="25"/>
          <w:szCs w:val="25"/>
        </w:rPr>
        <w:t xml:space="preserve">De Franse chirurgijn Ambroise Paré (1510-1590) beschouwde daarentegen in diezelfde tijd schotwonden niet als vergiftigd, daar hij meende geen verschil tussen schot- en andere kneuswonden te kunnen waarnemen. Cauteriseren met kokende olie of brandijzers deed in zijn ogen de wonden meer kwaad dan goed. Zijn voorkeur ging uit naar het verwijderen van projectielen, zo nodig na verwijding van het wondkanaal, en van andere corpora </w:t>
      </w:r>
      <w:proofErr w:type="spellStart"/>
      <w:r>
        <w:rPr>
          <w:rFonts w:ascii="Arial" w:hAnsi="Arial" w:cs="Arial"/>
          <w:color w:val="555555"/>
          <w:sz w:val="25"/>
          <w:szCs w:val="25"/>
        </w:rPr>
        <w:t>aliena</w:t>
      </w:r>
      <w:proofErr w:type="spellEnd"/>
      <w:r>
        <w:rPr>
          <w:rFonts w:ascii="Arial" w:hAnsi="Arial" w:cs="Arial"/>
          <w:color w:val="555555"/>
          <w:sz w:val="25"/>
          <w:szCs w:val="25"/>
        </w:rPr>
        <w:t xml:space="preserve">, en de toepassing van eigeel, rozenolie en terpentijn. Ter preventie van infectie maakte hij graag gebruik van aqua vitae (‘eau de </w:t>
      </w:r>
      <w:proofErr w:type="spellStart"/>
      <w:r>
        <w:rPr>
          <w:rFonts w:ascii="Arial" w:hAnsi="Arial" w:cs="Arial"/>
          <w:color w:val="555555"/>
          <w:sz w:val="25"/>
          <w:szCs w:val="25"/>
        </w:rPr>
        <w:t>vie</w:t>
      </w:r>
      <w:proofErr w:type="spellEnd"/>
      <w:r>
        <w:rPr>
          <w:rFonts w:ascii="Arial" w:hAnsi="Arial" w:cs="Arial"/>
          <w:color w:val="555555"/>
          <w:sz w:val="25"/>
          <w:szCs w:val="25"/>
        </w:rPr>
        <w:t xml:space="preserve">’) en gecalcineerd vitriool. Hoewel hij niet opzag tegen een primaire wondsluiting van oorlogsverwondingen wachtte hij toch meestal ongeveer 3 </w:t>
      </w:r>
      <w:proofErr w:type="spellStart"/>
      <w:r>
        <w:rPr>
          <w:rFonts w:ascii="Arial" w:hAnsi="Arial" w:cs="Arial"/>
          <w:color w:val="555555"/>
          <w:sz w:val="25"/>
          <w:szCs w:val="25"/>
        </w:rPr>
        <w:t>dagen.De</w:t>
      </w:r>
      <w:proofErr w:type="spellEnd"/>
      <w:r>
        <w:rPr>
          <w:rFonts w:ascii="Arial" w:hAnsi="Arial" w:cs="Arial"/>
          <w:color w:val="555555"/>
          <w:sz w:val="25"/>
          <w:szCs w:val="25"/>
        </w:rPr>
        <w:t xml:space="preserve"> Amsterdammer Salomon van Rusting (1652-1709/1713) beschreef in zijn </w:t>
      </w:r>
      <w:r>
        <w:rPr>
          <w:rFonts w:ascii="Arial" w:hAnsi="Arial" w:cs="Arial"/>
          <w:i/>
          <w:iCs/>
          <w:color w:val="555555"/>
          <w:sz w:val="25"/>
          <w:szCs w:val="25"/>
        </w:rPr>
        <w:t>Nieuwe veld-</w:t>
      </w:r>
      <w:proofErr w:type="spellStart"/>
      <w:r>
        <w:rPr>
          <w:rFonts w:ascii="Arial" w:hAnsi="Arial" w:cs="Arial"/>
          <w:i/>
          <w:iCs/>
          <w:color w:val="555555"/>
          <w:sz w:val="25"/>
          <w:szCs w:val="25"/>
        </w:rPr>
        <w:t>medicine</w:t>
      </w:r>
      <w:proofErr w:type="spellEnd"/>
      <w:r>
        <w:rPr>
          <w:rFonts w:ascii="Arial" w:hAnsi="Arial" w:cs="Arial"/>
          <w:color w:val="555555"/>
          <w:sz w:val="25"/>
          <w:szCs w:val="25"/>
        </w:rPr>
        <w:t xml:space="preserve"> </w:t>
      </w:r>
      <w:r>
        <w:rPr>
          <w:rFonts w:ascii="Arial" w:hAnsi="Arial" w:cs="Arial"/>
          <w:i/>
          <w:iCs/>
          <w:color w:val="555555"/>
          <w:sz w:val="25"/>
          <w:szCs w:val="25"/>
        </w:rPr>
        <w:t>en chirurgie</w:t>
      </w:r>
      <w:r>
        <w:rPr>
          <w:rFonts w:ascii="Arial" w:hAnsi="Arial" w:cs="Arial"/>
          <w:color w:val="555555"/>
          <w:sz w:val="25"/>
          <w:szCs w:val="25"/>
        </w:rPr>
        <w:t xml:space="preserve"> dat: ‘De geschoten wonden, die in de Velt Legers het meest te verwachten zijn, zijn onder alle wonden de </w:t>
      </w:r>
      <w:proofErr w:type="spellStart"/>
      <w:r>
        <w:rPr>
          <w:rFonts w:ascii="Arial" w:hAnsi="Arial" w:cs="Arial"/>
          <w:color w:val="555555"/>
          <w:sz w:val="25"/>
          <w:szCs w:val="25"/>
        </w:rPr>
        <w:t>slimsten</w:t>
      </w:r>
      <w:proofErr w:type="spellEnd"/>
      <w:r>
        <w:rPr>
          <w:rFonts w:ascii="Arial" w:hAnsi="Arial" w:cs="Arial"/>
          <w:color w:val="555555"/>
          <w:sz w:val="25"/>
          <w:szCs w:val="25"/>
        </w:rPr>
        <w:t xml:space="preserve"> als zijnde waarlijk een </w:t>
      </w:r>
      <w:proofErr w:type="spellStart"/>
      <w:r>
        <w:rPr>
          <w:rFonts w:ascii="Arial" w:hAnsi="Arial" w:cs="Arial"/>
          <w:color w:val="555555"/>
          <w:sz w:val="25"/>
          <w:szCs w:val="25"/>
        </w:rPr>
        <w:t>gecontudeerde</w:t>
      </w:r>
      <w:proofErr w:type="spellEnd"/>
      <w:r>
        <w:rPr>
          <w:rFonts w:ascii="Arial" w:hAnsi="Arial" w:cs="Arial"/>
          <w:color w:val="555555"/>
          <w:sz w:val="25"/>
          <w:szCs w:val="25"/>
        </w:rPr>
        <w:t xml:space="preserve"> wonde in folio, de wijl de kogel (zijnde een instrument </w:t>
      </w:r>
      <w:proofErr w:type="spellStart"/>
      <w:r>
        <w:rPr>
          <w:rFonts w:ascii="Arial" w:hAnsi="Arial" w:cs="Arial"/>
          <w:color w:val="555555"/>
          <w:sz w:val="25"/>
          <w:szCs w:val="25"/>
        </w:rPr>
        <w:t>sonder</w:t>
      </w:r>
      <w:proofErr w:type="spellEnd"/>
      <w:r>
        <w:rPr>
          <w:rFonts w:ascii="Arial" w:hAnsi="Arial" w:cs="Arial"/>
          <w:color w:val="555555"/>
          <w:sz w:val="25"/>
          <w:szCs w:val="25"/>
        </w:rPr>
        <w:t xml:space="preserve"> scherpte, </w:t>
      </w:r>
      <w:proofErr w:type="spellStart"/>
      <w:r>
        <w:rPr>
          <w:rFonts w:ascii="Arial" w:hAnsi="Arial" w:cs="Arial"/>
          <w:color w:val="555555"/>
          <w:sz w:val="25"/>
          <w:szCs w:val="25"/>
        </w:rPr>
        <w:t>ront</w:t>
      </w:r>
      <w:proofErr w:type="spellEnd"/>
      <w:r>
        <w:rPr>
          <w:rFonts w:ascii="Arial" w:hAnsi="Arial" w:cs="Arial"/>
          <w:color w:val="555555"/>
          <w:sz w:val="25"/>
          <w:szCs w:val="25"/>
        </w:rPr>
        <w:t xml:space="preserve"> en plomp) scheurt, breekt, </w:t>
      </w:r>
      <w:proofErr w:type="spellStart"/>
      <w:r>
        <w:rPr>
          <w:rFonts w:ascii="Arial" w:hAnsi="Arial" w:cs="Arial"/>
          <w:color w:val="555555"/>
          <w:sz w:val="25"/>
          <w:szCs w:val="25"/>
        </w:rPr>
        <w:t>brieselt</w:t>
      </w:r>
      <w:proofErr w:type="spellEnd"/>
      <w:r>
        <w:rPr>
          <w:rFonts w:ascii="Arial" w:hAnsi="Arial" w:cs="Arial"/>
          <w:color w:val="555555"/>
          <w:sz w:val="25"/>
          <w:szCs w:val="25"/>
        </w:rPr>
        <w:t xml:space="preserve">, en plettert of kneust, alles wat daarvan getroffen wordt, op </w:t>
      </w:r>
      <w:proofErr w:type="spellStart"/>
      <w:r>
        <w:rPr>
          <w:rFonts w:ascii="Arial" w:hAnsi="Arial" w:cs="Arial"/>
          <w:color w:val="555555"/>
          <w:sz w:val="25"/>
          <w:szCs w:val="25"/>
        </w:rPr>
        <w:t>verscheydene</w:t>
      </w:r>
      <w:proofErr w:type="spellEnd"/>
      <w:r>
        <w:rPr>
          <w:rFonts w:ascii="Arial" w:hAnsi="Arial" w:cs="Arial"/>
          <w:color w:val="555555"/>
          <w:sz w:val="25"/>
          <w:szCs w:val="25"/>
        </w:rPr>
        <w:t xml:space="preserve"> manieren’</w:t>
      </w:r>
      <w:r>
        <w:rPr>
          <w:rFonts w:ascii="Arial" w:hAnsi="Arial" w:cs="Arial"/>
          <w:color w:val="555555"/>
          <w:sz w:val="25"/>
          <w:szCs w:val="25"/>
        </w:rPr>
        <w:t>,</w:t>
      </w:r>
      <w:r>
        <w:rPr>
          <w:rFonts w:ascii="Arial" w:hAnsi="Arial" w:cs="Arial"/>
          <w:color w:val="555555"/>
          <w:sz w:val="25"/>
          <w:szCs w:val="25"/>
        </w:rPr>
        <w:t xml:space="preserve"> waarmee hij de nadruk legde op de contusie die de kogel veroorzaakte. Van Rusting gebruikte voor het openleggen van de intredewond en voor de uittredeopening het mes.</w:t>
      </w:r>
    </w:p>
    <w:p w:rsidR="00B4341D" w:rsidRDefault="00B4341D" w:rsidP="00B4341D">
      <w:pPr>
        <w:pStyle w:val="Kop3"/>
        <w:spacing w:before="288" w:line="346" w:lineRule="atLeast"/>
        <w:rPr>
          <w:rFonts w:ascii="Arial" w:hAnsi="Arial" w:cs="Arial"/>
          <w:color w:val="222222"/>
          <w:sz w:val="27"/>
          <w:szCs w:val="27"/>
        </w:rPr>
      </w:pPr>
      <w:r>
        <w:rPr>
          <w:rFonts w:ascii="Arial" w:hAnsi="Arial" w:cs="Arial"/>
          <w:color w:val="222222"/>
        </w:rPr>
        <w:t>Open fracturen.</w:t>
      </w:r>
    </w:p>
    <w:p w:rsidR="00B4341D" w:rsidRDefault="00B4341D" w:rsidP="00B4341D">
      <w:pPr>
        <w:pStyle w:val="Normaalweb"/>
        <w:spacing w:before="120" w:beforeAutospacing="0" w:line="360" w:lineRule="atLeast"/>
        <w:rPr>
          <w:rFonts w:ascii="Arial" w:hAnsi="Arial" w:cs="Arial"/>
          <w:color w:val="555555"/>
          <w:sz w:val="25"/>
          <w:szCs w:val="25"/>
        </w:rPr>
      </w:pPr>
      <w:r>
        <w:rPr>
          <w:rFonts w:ascii="Arial" w:hAnsi="Arial" w:cs="Arial"/>
          <w:color w:val="555555"/>
          <w:sz w:val="25"/>
          <w:szCs w:val="25"/>
        </w:rPr>
        <w:t>(</w:t>
      </w:r>
      <w:proofErr w:type="spellStart"/>
      <w:r>
        <w:rPr>
          <w:rFonts w:ascii="Arial" w:hAnsi="Arial" w:cs="Arial"/>
          <w:color w:val="555555"/>
          <w:sz w:val="25"/>
          <w:szCs w:val="25"/>
        </w:rPr>
        <w:t>Onderbeens</w:t>
      </w:r>
      <w:proofErr w:type="spellEnd"/>
      <w:r>
        <w:rPr>
          <w:rFonts w:ascii="Arial" w:hAnsi="Arial" w:cs="Arial"/>
          <w:color w:val="555555"/>
          <w:sz w:val="25"/>
          <w:szCs w:val="25"/>
        </w:rPr>
        <w:t xml:space="preserve">)amputatie was tot het midden van de 19e eeuw de meest voor de hand liggende oplossing voor het probleem van de open fractuur. De veldchirurgijns, maar ook de scheepsheelmeesters, bezaten daarin een grote bedrevenheid en waren in staat deze ingreep vlak onder een tourniquet in een zeer kort tijdsbestek uit te voeren, waarna bloedstelping door het dichtschroeien van de wond met brandijzers en/of kokende olie volgde. Min of meer gedwongen </w:t>
      </w:r>
      <w:r>
        <w:rPr>
          <w:rFonts w:ascii="Arial" w:hAnsi="Arial" w:cs="Arial"/>
          <w:color w:val="555555"/>
          <w:sz w:val="25"/>
          <w:szCs w:val="25"/>
        </w:rPr>
        <w:lastRenderedPageBreak/>
        <w:t xml:space="preserve">door een tekort aan kokende olie bij het beleg van </w:t>
      </w:r>
      <w:proofErr w:type="spellStart"/>
      <w:r>
        <w:rPr>
          <w:rFonts w:ascii="Arial" w:hAnsi="Arial" w:cs="Arial"/>
          <w:color w:val="555555"/>
          <w:sz w:val="25"/>
          <w:szCs w:val="25"/>
        </w:rPr>
        <w:t>Damvilliers</w:t>
      </w:r>
      <w:proofErr w:type="spellEnd"/>
      <w:r>
        <w:rPr>
          <w:rFonts w:ascii="Arial" w:hAnsi="Arial" w:cs="Arial"/>
          <w:color w:val="555555"/>
          <w:sz w:val="25"/>
          <w:szCs w:val="25"/>
        </w:rPr>
        <w:t xml:space="preserve"> in 1552 herintroduceerde Paré het reeds bij Hippocrates bekende </w:t>
      </w:r>
      <w:proofErr w:type="spellStart"/>
      <w:r>
        <w:rPr>
          <w:rFonts w:ascii="Arial" w:hAnsi="Arial" w:cs="Arial"/>
          <w:color w:val="555555"/>
          <w:sz w:val="25"/>
          <w:szCs w:val="25"/>
        </w:rPr>
        <w:t>ligeren</w:t>
      </w:r>
      <w:proofErr w:type="spellEnd"/>
      <w:r>
        <w:rPr>
          <w:rFonts w:ascii="Arial" w:hAnsi="Arial" w:cs="Arial"/>
          <w:color w:val="555555"/>
          <w:sz w:val="25"/>
          <w:szCs w:val="25"/>
        </w:rPr>
        <w:t xml:space="preserve"> van bloedvaten na een amputatie. Tot zijn verbazing zag hij toen een betere genezing optreden.</w:t>
      </w:r>
      <w:hyperlink r:id="rId18" w:anchor="LIT23" w:tooltip="Ga naar literatuurverwijzing 'LIT23'" w:history="1">
        <w:r>
          <w:rPr>
            <w:rStyle w:val="Hyperlink"/>
            <w:rFonts w:ascii="Arial" w:hAnsi="Arial" w:cs="Arial"/>
            <w:color w:val="00A3DE"/>
            <w:sz w:val="25"/>
            <w:szCs w:val="25"/>
            <w:vertAlign w:val="superscript"/>
          </w:rPr>
          <w:t>23</w:t>
        </w:r>
      </w:hyperlink>
      <w:r>
        <w:rPr>
          <w:rFonts w:ascii="Arial" w:hAnsi="Arial" w:cs="Arial"/>
          <w:color w:val="555555"/>
          <w:sz w:val="25"/>
          <w:szCs w:val="25"/>
        </w:rPr>
        <w:t xml:space="preserve">Desondanks vond deze wondbehandeling geen algemene navolging en werd er na hem nog steeds overvloedig gebruikgemaakt van het hete ijzer. De vaatligatuur zou slechts geschikt zijn voor </w:t>
      </w:r>
      <w:proofErr w:type="spellStart"/>
      <w:r>
        <w:rPr>
          <w:rFonts w:ascii="Arial" w:hAnsi="Arial" w:cs="Arial"/>
          <w:color w:val="555555"/>
          <w:sz w:val="25"/>
          <w:szCs w:val="25"/>
        </w:rPr>
        <w:t>kleinzerigen</w:t>
      </w:r>
      <w:proofErr w:type="spellEnd"/>
      <w:r>
        <w:rPr>
          <w:rFonts w:ascii="Arial" w:hAnsi="Arial" w:cs="Arial"/>
          <w:color w:val="555555"/>
          <w:sz w:val="25"/>
          <w:szCs w:val="25"/>
        </w:rPr>
        <w:t xml:space="preserve">, die te zeer beducht waren voor het brandijzer. Als frontchirurg was zowel Paré als ruim twee eeuwen later zijn Engelse collega Sir Percival </w:t>
      </w:r>
      <w:proofErr w:type="spellStart"/>
      <w:r>
        <w:rPr>
          <w:rFonts w:ascii="Arial" w:hAnsi="Arial" w:cs="Arial"/>
          <w:color w:val="555555"/>
          <w:sz w:val="25"/>
          <w:szCs w:val="25"/>
        </w:rPr>
        <w:t>Pott</w:t>
      </w:r>
      <w:proofErr w:type="spellEnd"/>
      <w:r>
        <w:rPr>
          <w:rFonts w:ascii="Arial" w:hAnsi="Arial" w:cs="Arial"/>
          <w:color w:val="555555"/>
          <w:sz w:val="25"/>
          <w:szCs w:val="25"/>
        </w:rPr>
        <w:t xml:space="preserve"> (1714-1789) een groot voorstander van de vroege amputatie bij de open fractuur, met het argument dat onder slagveldcondities het beter is een kortdurende amputatie te verrichten zolang het gekwetste gebied nog min of meer verdoofd </w:t>
      </w:r>
      <w:proofErr w:type="spellStart"/>
      <w:r>
        <w:rPr>
          <w:rFonts w:ascii="Arial" w:hAnsi="Arial" w:cs="Arial"/>
          <w:color w:val="555555"/>
          <w:sz w:val="25"/>
          <w:szCs w:val="25"/>
        </w:rPr>
        <w:t>is.Tijd</w:t>
      </w:r>
      <w:proofErr w:type="spellEnd"/>
      <w:r>
        <w:rPr>
          <w:rFonts w:ascii="Arial" w:hAnsi="Arial" w:cs="Arial"/>
          <w:color w:val="555555"/>
          <w:sz w:val="25"/>
          <w:szCs w:val="25"/>
        </w:rPr>
        <w:t xml:space="preserve"> voor een zinnig </w:t>
      </w:r>
      <w:proofErr w:type="spellStart"/>
      <w:r>
        <w:rPr>
          <w:rFonts w:ascii="Arial" w:hAnsi="Arial" w:cs="Arial"/>
          <w:color w:val="555555"/>
          <w:sz w:val="25"/>
          <w:szCs w:val="25"/>
        </w:rPr>
        <w:t>wonddébridement</w:t>
      </w:r>
      <w:proofErr w:type="spellEnd"/>
      <w:r>
        <w:rPr>
          <w:rFonts w:ascii="Arial" w:hAnsi="Arial" w:cs="Arial"/>
          <w:color w:val="555555"/>
          <w:sz w:val="25"/>
          <w:szCs w:val="25"/>
        </w:rPr>
        <w:t xml:space="preserve"> was er immers niet. Merkwaardigerwijs rept Van Rusting met geen woord over amputatie: ‘neemt met u vingers </w:t>
      </w:r>
      <w:proofErr w:type="spellStart"/>
      <w:r>
        <w:rPr>
          <w:rFonts w:ascii="Arial" w:hAnsi="Arial" w:cs="Arial"/>
          <w:color w:val="555555"/>
          <w:sz w:val="25"/>
          <w:szCs w:val="25"/>
        </w:rPr>
        <w:t>terstont</w:t>
      </w:r>
      <w:proofErr w:type="spellEnd"/>
      <w:r>
        <w:rPr>
          <w:rFonts w:ascii="Arial" w:hAnsi="Arial" w:cs="Arial"/>
          <w:color w:val="555555"/>
          <w:sz w:val="25"/>
          <w:szCs w:val="25"/>
        </w:rPr>
        <w:t xml:space="preserve"> alles </w:t>
      </w:r>
      <w:proofErr w:type="spellStart"/>
      <w:r>
        <w:rPr>
          <w:rFonts w:ascii="Arial" w:hAnsi="Arial" w:cs="Arial"/>
          <w:color w:val="555555"/>
          <w:sz w:val="25"/>
          <w:szCs w:val="25"/>
        </w:rPr>
        <w:t>uyt</w:t>
      </w:r>
      <w:proofErr w:type="spellEnd"/>
      <w:r>
        <w:rPr>
          <w:rFonts w:ascii="Arial" w:hAnsi="Arial" w:cs="Arial"/>
          <w:color w:val="555555"/>
          <w:sz w:val="25"/>
          <w:szCs w:val="25"/>
        </w:rPr>
        <w:t xml:space="preserve"> (</w:t>
      </w:r>
      <w:proofErr w:type="spellStart"/>
      <w:r>
        <w:rPr>
          <w:rFonts w:ascii="Arial" w:hAnsi="Arial" w:cs="Arial"/>
          <w:color w:val="555555"/>
          <w:sz w:val="25"/>
          <w:szCs w:val="25"/>
        </w:rPr>
        <w:t>briesels</w:t>
      </w:r>
      <w:proofErr w:type="spellEnd"/>
      <w:r>
        <w:rPr>
          <w:rFonts w:ascii="Arial" w:hAnsi="Arial" w:cs="Arial"/>
          <w:color w:val="555555"/>
          <w:sz w:val="25"/>
          <w:szCs w:val="25"/>
        </w:rPr>
        <w:t xml:space="preserve"> en kogels) en wat de </w:t>
      </w:r>
      <w:proofErr w:type="spellStart"/>
      <w:r>
        <w:rPr>
          <w:rFonts w:ascii="Arial" w:hAnsi="Arial" w:cs="Arial"/>
          <w:color w:val="555555"/>
          <w:sz w:val="25"/>
          <w:szCs w:val="25"/>
        </w:rPr>
        <w:t>genesingh</w:t>
      </w:r>
      <w:proofErr w:type="spellEnd"/>
      <w:r>
        <w:rPr>
          <w:rFonts w:ascii="Arial" w:hAnsi="Arial" w:cs="Arial"/>
          <w:color w:val="555555"/>
          <w:sz w:val="25"/>
          <w:szCs w:val="25"/>
        </w:rPr>
        <w:t xml:space="preserve"> hinderen kan’ gevolgd door het aanleggen van windsels ‘genat en </w:t>
      </w:r>
      <w:proofErr w:type="spellStart"/>
      <w:r>
        <w:rPr>
          <w:rFonts w:ascii="Arial" w:hAnsi="Arial" w:cs="Arial"/>
          <w:color w:val="555555"/>
          <w:sz w:val="25"/>
          <w:szCs w:val="25"/>
        </w:rPr>
        <w:t>uytgedrukt</w:t>
      </w:r>
      <w:proofErr w:type="spellEnd"/>
      <w:r>
        <w:rPr>
          <w:rFonts w:ascii="Arial" w:hAnsi="Arial" w:cs="Arial"/>
          <w:color w:val="555555"/>
          <w:sz w:val="25"/>
          <w:szCs w:val="25"/>
        </w:rPr>
        <w:t>’ in ‘</w:t>
      </w:r>
      <w:proofErr w:type="spellStart"/>
      <w:r>
        <w:rPr>
          <w:rFonts w:ascii="Arial" w:hAnsi="Arial" w:cs="Arial"/>
          <w:color w:val="555555"/>
          <w:sz w:val="25"/>
          <w:szCs w:val="25"/>
        </w:rPr>
        <w:t>Spt</w:t>
      </w:r>
      <w:proofErr w:type="spellEnd"/>
      <w:r>
        <w:rPr>
          <w:rFonts w:ascii="Arial" w:hAnsi="Arial" w:cs="Arial"/>
          <w:color w:val="555555"/>
          <w:sz w:val="25"/>
          <w:szCs w:val="25"/>
        </w:rPr>
        <w:t xml:space="preserve">. </w:t>
      </w:r>
      <w:proofErr w:type="spellStart"/>
      <w:r>
        <w:rPr>
          <w:rFonts w:ascii="Arial" w:hAnsi="Arial" w:cs="Arial"/>
          <w:color w:val="555555"/>
          <w:sz w:val="25"/>
          <w:szCs w:val="25"/>
        </w:rPr>
        <w:t>Vini</w:t>
      </w:r>
      <w:proofErr w:type="spellEnd"/>
      <w:r>
        <w:rPr>
          <w:rFonts w:ascii="Arial" w:hAnsi="Arial" w:cs="Arial"/>
          <w:color w:val="555555"/>
          <w:sz w:val="25"/>
          <w:szCs w:val="25"/>
        </w:rPr>
        <w:t xml:space="preserve"> </w:t>
      </w:r>
      <w:proofErr w:type="spellStart"/>
      <w:r>
        <w:rPr>
          <w:rFonts w:ascii="Arial" w:hAnsi="Arial" w:cs="Arial"/>
          <w:color w:val="555555"/>
          <w:sz w:val="25"/>
          <w:szCs w:val="25"/>
        </w:rPr>
        <w:t>camphorat</w:t>
      </w:r>
      <w:proofErr w:type="spellEnd"/>
      <w:r>
        <w:rPr>
          <w:rFonts w:ascii="Arial" w:hAnsi="Arial" w:cs="Arial"/>
          <w:color w:val="555555"/>
          <w:sz w:val="25"/>
          <w:szCs w:val="25"/>
        </w:rPr>
        <w:t>’; ‘</w:t>
      </w:r>
      <w:proofErr w:type="spellStart"/>
      <w:r>
        <w:rPr>
          <w:rFonts w:ascii="Arial" w:hAnsi="Arial" w:cs="Arial"/>
          <w:color w:val="555555"/>
          <w:sz w:val="25"/>
          <w:szCs w:val="25"/>
        </w:rPr>
        <w:t>Sulke</w:t>
      </w:r>
      <w:proofErr w:type="spellEnd"/>
      <w:r>
        <w:rPr>
          <w:rFonts w:ascii="Arial" w:hAnsi="Arial" w:cs="Arial"/>
          <w:color w:val="555555"/>
          <w:sz w:val="25"/>
          <w:szCs w:val="25"/>
        </w:rPr>
        <w:t xml:space="preserve"> windsels behoort een Velt-Chirurgijn </w:t>
      </w:r>
      <w:proofErr w:type="spellStart"/>
      <w:r>
        <w:rPr>
          <w:rFonts w:ascii="Arial" w:hAnsi="Arial" w:cs="Arial"/>
          <w:color w:val="555555"/>
          <w:sz w:val="25"/>
          <w:szCs w:val="25"/>
        </w:rPr>
        <w:t>altijt</w:t>
      </w:r>
      <w:proofErr w:type="spellEnd"/>
      <w:r>
        <w:rPr>
          <w:rFonts w:ascii="Arial" w:hAnsi="Arial" w:cs="Arial"/>
          <w:color w:val="555555"/>
          <w:sz w:val="25"/>
          <w:szCs w:val="25"/>
        </w:rPr>
        <w:t xml:space="preserve"> </w:t>
      </w:r>
      <w:proofErr w:type="spellStart"/>
      <w:r>
        <w:rPr>
          <w:rFonts w:ascii="Arial" w:hAnsi="Arial" w:cs="Arial"/>
          <w:color w:val="555555"/>
          <w:sz w:val="25"/>
          <w:szCs w:val="25"/>
        </w:rPr>
        <w:t>gereet</w:t>
      </w:r>
      <w:proofErr w:type="spellEnd"/>
      <w:r>
        <w:rPr>
          <w:rFonts w:ascii="Arial" w:hAnsi="Arial" w:cs="Arial"/>
          <w:color w:val="555555"/>
          <w:sz w:val="25"/>
          <w:szCs w:val="25"/>
        </w:rPr>
        <w:t xml:space="preserve">, en ettelijke daar van in </w:t>
      </w:r>
      <w:proofErr w:type="spellStart"/>
      <w:r>
        <w:rPr>
          <w:rFonts w:ascii="Arial" w:hAnsi="Arial" w:cs="Arial"/>
          <w:color w:val="555555"/>
          <w:sz w:val="25"/>
          <w:szCs w:val="25"/>
        </w:rPr>
        <w:t>sijn</w:t>
      </w:r>
      <w:proofErr w:type="spellEnd"/>
      <w:r>
        <w:rPr>
          <w:rFonts w:ascii="Arial" w:hAnsi="Arial" w:cs="Arial"/>
          <w:color w:val="555555"/>
          <w:sz w:val="25"/>
          <w:szCs w:val="25"/>
        </w:rPr>
        <w:t xml:space="preserve"> Velt-kistje mede te hebben’.</w:t>
      </w:r>
      <w:hyperlink r:id="rId19" w:anchor="LIT22" w:tooltip="Ga naar literatuurverwijzing 'LIT22'" w:history="1">
        <w:r>
          <w:rPr>
            <w:rStyle w:val="Hyperlink"/>
            <w:rFonts w:ascii="Arial" w:hAnsi="Arial" w:cs="Arial"/>
            <w:color w:val="00A3DE"/>
            <w:sz w:val="25"/>
            <w:szCs w:val="25"/>
            <w:vertAlign w:val="superscript"/>
          </w:rPr>
          <w:t>22</w:t>
        </w:r>
      </w:hyperlink>
      <w:r>
        <w:rPr>
          <w:rFonts w:ascii="Arial" w:hAnsi="Arial" w:cs="Arial"/>
          <w:color w:val="555555"/>
          <w:sz w:val="25"/>
          <w:szCs w:val="25"/>
        </w:rPr>
        <w:t xml:space="preserve"> Hierover werd dan een spalk aangelegd, zoals door Hippocrates al werd voorgeschreven.</w:t>
      </w:r>
    </w:p>
    <w:p w:rsidR="00B4341D" w:rsidRDefault="00B4341D" w:rsidP="00B4341D">
      <w:pPr>
        <w:pStyle w:val="Normaalweb"/>
        <w:spacing w:line="360" w:lineRule="atLeast"/>
        <w:rPr>
          <w:rFonts w:ascii="Arial" w:hAnsi="Arial" w:cs="Arial"/>
          <w:color w:val="555555"/>
          <w:sz w:val="25"/>
          <w:szCs w:val="25"/>
        </w:rPr>
      </w:pPr>
      <w:r>
        <w:rPr>
          <w:rFonts w:ascii="Arial" w:hAnsi="Arial" w:cs="Arial"/>
          <w:color w:val="555555"/>
          <w:sz w:val="25"/>
          <w:szCs w:val="25"/>
        </w:rPr>
        <w:t xml:space="preserve">In zijn boek beschrijft </w:t>
      </w:r>
      <w:proofErr w:type="spellStart"/>
      <w:r>
        <w:rPr>
          <w:rFonts w:ascii="Arial" w:hAnsi="Arial" w:cs="Arial"/>
          <w:color w:val="555555"/>
          <w:sz w:val="25"/>
          <w:szCs w:val="25"/>
        </w:rPr>
        <w:t>Scultetus</w:t>
      </w:r>
      <w:proofErr w:type="spellEnd"/>
      <w:r>
        <w:rPr>
          <w:rFonts w:ascii="Arial" w:hAnsi="Arial" w:cs="Arial"/>
          <w:color w:val="555555"/>
          <w:sz w:val="25"/>
          <w:szCs w:val="25"/>
        </w:rPr>
        <w:t xml:space="preserve"> (1595-1645) nauwkeurig wat de chirurgijn te doen staat bij ‘Een </w:t>
      </w:r>
      <w:proofErr w:type="spellStart"/>
      <w:r>
        <w:rPr>
          <w:rFonts w:ascii="Arial" w:hAnsi="Arial" w:cs="Arial"/>
          <w:color w:val="555555"/>
          <w:sz w:val="25"/>
          <w:szCs w:val="25"/>
        </w:rPr>
        <w:t>fracture</w:t>
      </w:r>
      <w:proofErr w:type="spellEnd"/>
      <w:r>
        <w:rPr>
          <w:rFonts w:ascii="Arial" w:hAnsi="Arial" w:cs="Arial"/>
          <w:color w:val="555555"/>
          <w:sz w:val="25"/>
          <w:szCs w:val="25"/>
        </w:rPr>
        <w:t xml:space="preserve"> met een </w:t>
      </w:r>
      <w:proofErr w:type="spellStart"/>
      <w:r>
        <w:rPr>
          <w:rFonts w:ascii="Arial" w:hAnsi="Arial" w:cs="Arial"/>
          <w:color w:val="555555"/>
          <w:sz w:val="25"/>
          <w:szCs w:val="25"/>
        </w:rPr>
        <w:t>quetsuur</w:t>
      </w:r>
      <w:proofErr w:type="spellEnd"/>
      <w:r>
        <w:rPr>
          <w:rFonts w:ascii="Arial" w:hAnsi="Arial" w:cs="Arial"/>
          <w:color w:val="555555"/>
          <w:sz w:val="25"/>
          <w:szCs w:val="25"/>
        </w:rPr>
        <w:t xml:space="preserve">, in de </w:t>
      </w:r>
      <w:proofErr w:type="spellStart"/>
      <w:r>
        <w:rPr>
          <w:rFonts w:ascii="Arial" w:hAnsi="Arial" w:cs="Arial"/>
          <w:color w:val="555555"/>
          <w:sz w:val="25"/>
          <w:szCs w:val="25"/>
        </w:rPr>
        <w:t>welcke</w:t>
      </w:r>
      <w:proofErr w:type="spellEnd"/>
      <w:r>
        <w:rPr>
          <w:rFonts w:ascii="Arial" w:hAnsi="Arial" w:cs="Arial"/>
          <w:color w:val="555555"/>
          <w:sz w:val="25"/>
          <w:szCs w:val="25"/>
        </w:rPr>
        <w:t xml:space="preserve"> het been </w:t>
      </w:r>
      <w:proofErr w:type="spellStart"/>
      <w:r>
        <w:rPr>
          <w:rFonts w:ascii="Arial" w:hAnsi="Arial" w:cs="Arial"/>
          <w:color w:val="555555"/>
          <w:sz w:val="25"/>
          <w:szCs w:val="25"/>
        </w:rPr>
        <w:t>buyten</w:t>
      </w:r>
      <w:proofErr w:type="spellEnd"/>
      <w:r>
        <w:rPr>
          <w:rFonts w:ascii="Arial" w:hAnsi="Arial" w:cs="Arial"/>
          <w:color w:val="555555"/>
          <w:sz w:val="25"/>
          <w:szCs w:val="25"/>
        </w:rPr>
        <w:t xml:space="preserve"> de </w:t>
      </w:r>
      <w:proofErr w:type="spellStart"/>
      <w:r>
        <w:rPr>
          <w:rFonts w:ascii="Arial" w:hAnsi="Arial" w:cs="Arial"/>
          <w:color w:val="555555"/>
          <w:sz w:val="25"/>
          <w:szCs w:val="25"/>
        </w:rPr>
        <w:t>quetsuur</w:t>
      </w:r>
      <w:proofErr w:type="spellEnd"/>
      <w:r>
        <w:rPr>
          <w:rFonts w:ascii="Arial" w:hAnsi="Arial" w:cs="Arial"/>
          <w:color w:val="555555"/>
          <w:sz w:val="25"/>
          <w:szCs w:val="25"/>
        </w:rPr>
        <w:t xml:space="preserve"> </w:t>
      </w:r>
      <w:proofErr w:type="spellStart"/>
      <w:r>
        <w:rPr>
          <w:rFonts w:ascii="Arial" w:hAnsi="Arial" w:cs="Arial"/>
          <w:color w:val="555555"/>
          <w:sz w:val="25"/>
          <w:szCs w:val="25"/>
        </w:rPr>
        <w:t>uysteeckt</w:t>
      </w:r>
      <w:proofErr w:type="spellEnd"/>
      <w:r>
        <w:rPr>
          <w:rFonts w:ascii="Arial" w:hAnsi="Arial" w:cs="Arial"/>
          <w:color w:val="555555"/>
          <w:sz w:val="25"/>
          <w:szCs w:val="25"/>
        </w:rPr>
        <w:t>: repositie van de fractuur onder zorgvuldige “</w:t>
      </w:r>
      <w:proofErr w:type="spellStart"/>
      <w:r>
        <w:rPr>
          <w:rFonts w:ascii="Arial" w:hAnsi="Arial" w:cs="Arial"/>
          <w:color w:val="555555"/>
          <w:sz w:val="25"/>
          <w:szCs w:val="25"/>
        </w:rPr>
        <w:t>uitrekking”.Slaagt</w:t>
      </w:r>
      <w:proofErr w:type="spellEnd"/>
      <w:r>
        <w:rPr>
          <w:rFonts w:ascii="Arial" w:hAnsi="Arial" w:cs="Arial"/>
          <w:color w:val="555555"/>
          <w:sz w:val="25"/>
          <w:szCs w:val="25"/>
        </w:rPr>
        <w:t xml:space="preserve"> men daar niet in dan kan men de beitel als hevel gebruiken . Gelukt ook dat niet dan is ‘afsnijden, ende dan door een matige </w:t>
      </w:r>
      <w:proofErr w:type="spellStart"/>
      <w:r>
        <w:rPr>
          <w:rFonts w:ascii="Arial" w:hAnsi="Arial" w:cs="Arial"/>
          <w:color w:val="555555"/>
          <w:sz w:val="25"/>
          <w:szCs w:val="25"/>
        </w:rPr>
        <w:t>uyt-recking</w:t>
      </w:r>
      <w:proofErr w:type="spellEnd"/>
      <w:r>
        <w:rPr>
          <w:rFonts w:ascii="Arial" w:hAnsi="Arial" w:cs="Arial"/>
          <w:color w:val="555555"/>
          <w:sz w:val="25"/>
          <w:szCs w:val="25"/>
        </w:rPr>
        <w:t xml:space="preserve"> invoegen, want het beter is het lid wat korter te </w:t>
      </w:r>
      <w:proofErr w:type="spellStart"/>
      <w:r>
        <w:rPr>
          <w:rFonts w:ascii="Arial" w:hAnsi="Arial" w:cs="Arial"/>
          <w:color w:val="555555"/>
          <w:sz w:val="25"/>
          <w:szCs w:val="25"/>
        </w:rPr>
        <w:t>maecken</w:t>
      </w:r>
      <w:proofErr w:type="spellEnd"/>
      <w:r>
        <w:rPr>
          <w:rFonts w:ascii="Arial" w:hAnsi="Arial" w:cs="Arial"/>
          <w:color w:val="555555"/>
          <w:sz w:val="25"/>
          <w:szCs w:val="25"/>
        </w:rPr>
        <w:t xml:space="preserve">, als de beenderen niet </w:t>
      </w:r>
      <w:proofErr w:type="spellStart"/>
      <w:r>
        <w:rPr>
          <w:rFonts w:ascii="Arial" w:hAnsi="Arial" w:cs="Arial"/>
          <w:color w:val="555555"/>
          <w:sz w:val="25"/>
          <w:szCs w:val="25"/>
        </w:rPr>
        <w:t>aen</w:t>
      </w:r>
      <w:proofErr w:type="spellEnd"/>
      <w:r>
        <w:rPr>
          <w:rFonts w:ascii="Arial" w:hAnsi="Arial" w:cs="Arial"/>
          <w:color w:val="555555"/>
          <w:sz w:val="25"/>
          <w:szCs w:val="25"/>
        </w:rPr>
        <w:t xml:space="preserve"> een te voegen, of met groot geweld </w:t>
      </w:r>
      <w:proofErr w:type="spellStart"/>
      <w:r>
        <w:rPr>
          <w:rFonts w:ascii="Arial" w:hAnsi="Arial" w:cs="Arial"/>
          <w:color w:val="555555"/>
          <w:sz w:val="25"/>
          <w:szCs w:val="25"/>
        </w:rPr>
        <w:t>uyt</w:t>
      </w:r>
      <w:proofErr w:type="spellEnd"/>
      <w:r>
        <w:rPr>
          <w:rFonts w:ascii="Arial" w:hAnsi="Arial" w:cs="Arial"/>
          <w:color w:val="555555"/>
          <w:sz w:val="25"/>
          <w:szCs w:val="25"/>
        </w:rPr>
        <w:t xml:space="preserve"> te </w:t>
      </w:r>
      <w:proofErr w:type="spellStart"/>
      <w:r>
        <w:rPr>
          <w:rFonts w:ascii="Arial" w:hAnsi="Arial" w:cs="Arial"/>
          <w:color w:val="555555"/>
          <w:sz w:val="25"/>
          <w:szCs w:val="25"/>
        </w:rPr>
        <w:t>recken</w:t>
      </w:r>
      <w:proofErr w:type="spellEnd"/>
      <w:r>
        <w:rPr>
          <w:rFonts w:ascii="Arial" w:hAnsi="Arial" w:cs="Arial"/>
          <w:color w:val="555555"/>
          <w:sz w:val="25"/>
          <w:szCs w:val="25"/>
        </w:rPr>
        <w:t xml:space="preserve">, ende </w:t>
      </w:r>
      <w:proofErr w:type="spellStart"/>
      <w:r>
        <w:rPr>
          <w:rFonts w:ascii="Arial" w:hAnsi="Arial" w:cs="Arial"/>
          <w:color w:val="555555"/>
          <w:sz w:val="25"/>
          <w:szCs w:val="25"/>
        </w:rPr>
        <w:t>alsoo</w:t>
      </w:r>
      <w:proofErr w:type="spellEnd"/>
      <w:r>
        <w:rPr>
          <w:rFonts w:ascii="Arial" w:hAnsi="Arial" w:cs="Arial"/>
          <w:color w:val="555555"/>
          <w:sz w:val="25"/>
          <w:szCs w:val="25"/>
        </w:rPr>
        <w:t xml:space="preserve"> de </w:t>
      </w:r>
      <w:proofErr w:type="spellStart"/>
      <w:r>
        <w:rPr>
          <w:rFonts w:ascii="Arial" w:hAnsi="Arial" w:cs="Arial"/>
          <w:color w:val="555555"/>
          <w:sz w:val="25"/>
          <w:szCs w:val="25"/>
        </w:rPr>
        <w:t>patient</w:t>
      </w:r>
      <w:proofErr w:type="spellEnd"/>
      <w:r>
        <w:rPr>
          <w:rFonts w:ascii="Arial" w:hAnsi="Arial" w:cs="Arial"/>
          <w:color w:val="555555"/>
          <w:sz w:val="25"/>
          <w:szCs w:val="25"/>
        </w:rPr>
        <w:t xml:space="preserve"> een convulsie ende de doodt te </w:t>
      </w:r>
      <w:proofErr w:type="spellStart"/>
      <w:r>
        <w:rPr>
          <w:rFonts w:ascii="Arial" w:hAnsi="Arial" w:cs="Arial"/>
          <w:color w:val="555555"/>
          <w:sz w:val="25"/>
          <w:szCs w:val="25"/>
        </w:rPr>
        <w:t>veroorsaecken</w:t>
      </w:r>
      <w:proofErr w:type="spellEnd"/>
      <w:r>
        <w:rPr>
          <w:rFonts w:ascii="Arial" w:hAnsi="Arial" w:cs="Arial"/>
          <w:color w:val="555555"/>
          <w:sz w:val="25"/>
          <w:szCs w:val="25"/>
        </w:rPr>
        <w:t>’. Dit advies heeft mogelijk een rol gespeeld bij de behandeling van De Ruyter.</w:t>
      </w:r>
    </w:p>
    <w:p w:rsidR="00B4341D" w:rsidRDefault="00B4341D" w:rsidP="00B4341D">
      <w:pPr>
        <w:pStyle w:val="Normaalweb"/>
        <w:spacing w:line="360" w:lineRule="atLeast"/>
        <w:rPr>
          <w:rFonts w:ascii="Arial" w:hAnsi="Arial" w:cs="Arial"/>
          <w:color w:val="555555"/>
          <w:sz w:val="25"/>
          <w:szCs w:val="25"/>
        </w:rPr>
      </w:pPr>
      <w:r>
        <w:rPr>
          <w:rFonts w:ascii="Arial" w:hAnsi="Arial" w:cs="Arial"/>
          <w:color w:val="555555"/>
          <w:sz w:val="25"/>
          <w:szCs w:val="25"/>
        </w:rPr>
        <w:t xml:space="preserve">De 17e-eeuwse Amsterdamse chirurgijn Pieters </w:t>
      </w:r>
      <w:proofErr w:type="spellStart"/>
      <w:r>
        <w:rPr>
          <w:rFonts w:ascii="Arial" w:hAnsi="Arial" w:cs="Arial"/>
          <w:color w:val="555555"/>
          <w:sz w:val="25"/>
          <w:szCs w:val="25"/>
        </w:rPr>
        <w:t>Adriaanz</w:t>
      </w:r>
      <w:proofErr w:type="spellEnd"/>
      <w:r>
        <w:rPr>
          <w:rFonts w:ascii="Arial" w:hAnsi="Arial" w:cs="Arial"/>
          <w:color w:val="555555"/>
          <w:sz w:val="25"/>
          <w:szCs w:val="25"/>
        </w:rPr>
        <w:t xml:space="preserve"> Verduyn (1636-1696) maakte een stomp bedekt met een huid- en spierlap, waardoor de wondgenezing beduidend vlotter plaatsvond en wondroos zich minder vaak </w:t>
      </w:r>
      <w:proofErr w:type="spellStart"/>
      <w:r>
        <w:rPr>
          <w:rFonts w:ascii="Arial" w:hAnsi="Arial" w:cs="Arial"/>
          <w:color w:val="555555"/>
          <w:sz w:val="25"/>
          <w:szCs w:val="25"/>
        </w:rPr>
        <w:t>manifesteerde.Door</w:t>
      </w:r>
      <w:proofErr w:type="spellEnd"/>
      <w:r>
        <w:rPr>
          <w:rFonts w:ascii="Arial" w:hAnsi="Arial" w:cs="Arial"/>
          <w:color w:val="555555"/>
          <w:sz w:val="25"/>
          <w:szCs w:val="25"/>
        </w:rPr>
        <w:t xml:space="preserve"> de moeilijker techniek, het veel grotere wondoppervlak en de langere duur van de ingreep vond deze ‘wrede’ operatie weinig navolging. Bijna een eeuw later, in 1782, liet </w:t>
      </w:r>
      <w:proofErr w:type="spellStart"/>
      <w:r>
        <w:rPr>
          <w:rFonts w:ascii="Arial" w:hAnsi="Arial" w:cs="Arial"/>
          <w:color w:val="555555"/>
          <w:sz w:val="25"/>
          <w:szCs w:val="25"/>
        </w:rPr>
        <w:t>Alanson</w:t>
      </w:r>
      <w:proofErr w:type="spellEnd"/>
      <w:r>
        <w:rPr>
          <w:rFonts w:ascii="Arial" w:hAnsi="Arial" w:cs="Arial"/>
          <w:color w:val="555555"/>
          <w:sz w:val="25"/>
          <w:szCs w:val="25"/>
        </w:rPr>
        <w:t xml:space="preserve"> aan de hand van een gecontroleerde studie zien dat deze methode wel degelijk met succes toegepast kon </w:t>
      </w:r>
      <w:proofErr w:type="spellStart"/>
      <w:r>
        <w:rPr>
          <w:rFonts w:ascii="Arial" w:hAnsi="Arial" w:cs="Arial"/>
          <w:color w:val="555555"/>
          <w:sz w:val="25"/>
          <w:szCs w:val="25"/>
        </w:rPr>
        <w:t>worden.Deze</w:t>
      </w:r>
      <w:proofErr w:type="spellEnd"/>
      <w:r>
        <w:rPr>
          <w:rFonts w:ascii="Arial" w:hAnsi="Arial" w:cs="Arial"/>
          <w:color w:val="555555"/>
          <w:sz w:val="25"/>
          <w:szCs w:val="25"/>
        </w:rPr>
        <w:t xml:space="preserve"> werd in Engeland en het vasteland van Europa, met uitzondering van Frankrijk, ingevoerd.</w:t>
      </w:r>
    </w:p>
    <w:p w:rsidR="00B4341D" w:rsidRDefault="00B4341D" w:rsidP="00B4341D">
      <w:pPr>
        <w:pStyle w:val="Kop2"/>
        <w:spacing w:before="384" w:line="288" w:lineRule="atLeast"/>
        <w:rPr>
          <w:rFonts w:ascii="Arial" w:hAnsi="Arial" w:cs="Arial"/>
          <w:color w:val="222222"/>
          <w:sz w:val="36"/>
          <w:szCs w:val="36"/>
        </w:rPr>
      </w:pPr>
      <w:r>
        <w:rPr>
          <w:rFonts w:ascii="Arial" w:hAnsi="Arial" w:cs="Arial"/>
          <w:color w:val="222222"/>
        </w:rPr>
        <w:lastRenderedPageBreak/>
        <w:t>epiloog</w:t>
      </w:r>
    </w:p>
    <w:p w:rsidR="00B4341D" w:rsidRDefault="00B4341D" w:rsidP="00B4341D">
      <w:pPr>
        <w:pStyle w:val="Normaalweb"/>
        <w:spacing w:before="120" w:beforeAutospacing="0" w:line="360" w:lineRule="atLeast"/>
        <w:rPr>
          <w:rFonts w:ascii="Arial" w:hAnsi="Arial" w:cs="Arial"/>
          <w:color w:val="555555"/>
          <w:sz w:val="25"/>
          <w:szCs w:val="25"/>
        </w:rPr>
      </w:pPr>
      <w:r>
        <w:rPr>
          <w:rFonts w:ascii="Arial" w:hAnsi="Arial" w:cs="Arial"/>
          <w:color w:val="555555"/>
          <w:sz w:val="25"/>
          <w:szCs w:val="25"/>
        </w:rPr>
        <w:t xml:space="preserve">Destijds was, zoals geschetst, onder slagveldcondities dé behandeling van de open fractuur een amputatie. Waarom bij ‘der Staten Rechter Hand’ op 22 april 1676 geen </w:t>
      </w:r>
      <w:proofErr w:type="spellStart"/>
      <w:r>
        <w:rPr>
          <w:rFonts w:ascii="Arial" w:hAnsi="Arial" w:cs="Arial"/>
          <w:color w:val="555555"/>
          <w:sz w:val="25"/>
          <w:szCs w:val="25"/>
        </w:rPr>
        <w:t>onderbeensamputatie</w:t>
      </w:r>
      <w:proofErr w:type="spellEnd"/>
      <w:r>
        <w:rPr>
          <w:rFonts w:ascii="Arial" w:hAnsi="Arial" w:cs="Arial"/>
          <w:color w:val="555555"/>
          <w:sz w:val="25"/>
          <w:szCs w:val="25"/>
        </w:rPr>
        <w:t xml:space="preserve"> is gedaan, wordt uit de literatuur niet duidelijk. Het kan zijn dat de chirurgijn bij een dergelijk belangrijk man als De Ruyter een amputatie uitgesloten achtte. De gebruikelijke overweging dat het slachtoffer zich op het slagveld na een amputatie beter redden kan dan met een bungelende extremiteit  gold voor De Ruyter uiteraard niet, maar misschien speelde het feit dat de linker voorvoet ook reeds was weggeschoten eveneens een rol. Een andere mogelijkheid is dat chirurgijn </w:t>
      </w:r>
      <w:proofErr w:type="spellStart"/>
      <w:r>
        <w:rPr>
          <w:rFonts w:ascii="Arial" w:hAnsi="Arial" w:cs="Arial"/>
          <w:color w:val="555555"/>
          <w:sz w:val="25"/>
          <w:szCs w:val="25"/>
        </w:rPr>
        <w:t>Mannart</w:t>
      </w:r>
      <w:proofErr w:type="spellEnd"/>
      <w:r>
        <w:rPr>
          <w:rFonts w:ascii="Arial" w:hAnsi="Arial" w:cs="Arial"/>
          <w:color w:val="555555"/>
          <w:sz w:val="25"/>
          <w:szCs w:val="25"/>
        </w:rPr>
        <w:t xml:space="preserve"> de ernst van de verwondingen heeft onderschat, maar ook na een amputatie is het optreden van een complicatie in de zin van wondroos in die tijd geen zeldzame gebeurtenis, immers, zelfs bij een fenomenale vaardigheid als die van </w:t>
      </w:r>
      <w:proofErr w:type="spellStart"/>
      <w:r>
        <w:rPr>
          <w:rFonts w:ascii="Arial" w:hAnsi="Arial" w:cs="Arial"/>
          <w:color w:val="555555"/>
          <w:sz w:val="25"/>
          <w:szCs w:val="25"/>
        </w:rPr>
        <w:t>Bonapartes</w:t>
      </w:r>
      <w:proofErr w:type="spellEnd"/>
      <w:r>
        <w:rPr>
          <w:rFonts w:ascii="Arial" w:hAnsi="Arial" w:cs="Arial"/>
          <w:color w:val="555555"/>
          <w:sz w:val="25"/>
          <w:szCs w:val="25"/>
        </w:rPr>
        <w:t xml:space="preserve"> chirurg </w:t>
      </w:r>
      <w:proofErr w:type="spellStart"/>
      <w:r>
        <w:rPr>
          <w:rFonts w:ascii="Arial" w:hAnsi="Arial" w:cs="Arial"/>
          <w:color w:val="555555"/>
          <w:sz w:val="25"/>
          <w:szCs w:val="25"/>
        </w:rPr>
        <w:t>Larrey</w:t>
      </w:r>
      <w:proofErr w:type="spellEnd"/>
      <w:r>
        <w:rPr>
          <w:rFonts w:ascii="Arial" w:hAnsi="Arial" w:cs="Arial"/>
          <w:color w:val="555555"/>
          <w:sz w:val="25"/>
          <w:szCs w:val="25"/>
        </w:rPr>
        <w:t xml:space="preserve"> (1766-1842), die in 1817 in 24 h tijd 200 gelaedeerde extremiteiten </w:t>
      </w:r>
      <w:proofErr w:type="spellStart"/>
      <w:r>
        <w:rPr>
          <w:rFonts w:ascii="Arial" w:hAnsi="Arial" w:cs="Arial"/>
          <w:color w:val="555555"/>
          <w:sz w:val="25"/>
          <w:szCs w:val="25"/>
        </w:rPr>
        <w:t>amputeerde,stond</w:t>
      </w:r>
      <w:proofErr w:type="spellEnd"/>
      <w:r>
        <w:rPr>
          <w:rFonts w:ascii="Arial" w:hAnsi="Arial" w:cs="Arial"/>
          <w:color w:val="555555"/>
          <w:sz w:val="25"/>
          <w:szCs w:val="25"/>
        </w:rPr>
        <w:t xml:space="preserve"> de overleving op 17. Deze agressieve benadering werd in de 18e eeuw niet door eenieder aangehouden. De Engelse militair chirurg Blackadder sprak zelfs van een ‘</w:t>
      </w:r>
      <w:proofErr w:type="spellStart"/>
      <w:r>
        <w:rPr>
          <w:rFonts w:ascii="Arial" w:hAnsi="Arial" w:cs="Arial"/>
          <w:color w:val="555555"/>
          <w:sz w:val="25"/>
          <w:szCs w:val="25"/>
        </w:rPr>
        <w:t>operative</w:t>
      </w:r>
      <w:proofErr w:type="spellEnd"/>
      <w:r>
        <w:rPr>
          <w:rFonts w:ascii="Arial" w:hAnsi="Arial" w:cs="Arial"/>
          <w:color w:val="555555"/>
          <w:sz w:val="25"/>
          <w:szCs w:val="25"/>
        </w:rPr>
        <w:t xml:space="preserve"> </w:t>
      </w:r>
      <w:proofErr w:type="spellStart"/>
      <w:r>
        <w:rPr>
          <w:rFonts w:ascii="Arial" w:hAnsi="Arial" w:cs="Arial"/>
          <w:color w:val="555555"/>
          <w:sz w:val="25"/>
          <w:szCs w:val="25"/>
        </w:rPr>
        <w:t>mania</w:t>
      </w:r>
      <w:proofErr w:type="spellEnd"/>
      <w:r>
        <w:rPr>
          <w:rFonts w:ascii="Arial" w:hAnsi="Arial" w:cs="Arial"/>
          <w:color w:val="555555"/>
          <w:sz w:val="25"/>
          <w:szCs w:val="25"/>
        </w:rPr>
        <w:t>’.</w:t>
      </w:r>
    </w:p>
    <w:p w:rsidR="00B4341D" w:rsidRDefault="00B4341D" w:rsidP="00B4341D">
      <w:pPr>
        <w:pStyle w:val="Normaalweb"/>
        <w:spacing w:line="360" w:lineRule="atLeast"/>
        <w:rPr>
          <w:rFonts w:ascii="Arial" w:hAnsi="Arial" w:cs="Arial"/>
          <w:color w:val="555555"/>
          <w:sz w:val="25"/>
          <w:szCs w:val="25"/>
        </w:rPr>
      </w:pPr>
      <w:r>
        <w:rPr>
          <w:rFonts w:ascii="Arial" w:hAnsi="Arial" w:cs="Arial"/>
          <w:color w:val="555555"/>
          <w:sz w:val="25"/>
          <w:szCs w:val="25"/>
        </w:rPr>
        <w:t>Voor De Ruyter was dus de kans dat hij een dergelijk uitgebreid letsel zou overleven sowieso gering. Na een tocht van ruim 10 maanden werd zijn gebalsemd lijk op 18 maart 1677 plechtig bijgezet</w:t>
      </w:r>
      <w:r w:rsidR="0071196F">
        <w:rPr>
          <w:rFonts w:ascii="Arial" w:hAnsi="Arial" w:cs="Arial"/>
          <w:color w:val="555555"/>
          <w:sz w:val="25"/>
          <w:szCs w:val="25"/>
        </w:rPr>
        <w:t xml:space="preserve"> in de Nieuwe Kerk te Amsterdam</w:t>
      </w:r>
      <w:r>
        <w:rPr>
          <w:rFonts w:ascii="Arial" w:hAnsi="Arial" w:cs="Arial"/>
          <w:color w:val="555555"/>
          <w:sz w:val="25"/>
          <w:szCs w:val="25"/>
        </w:rPr>
        <w:t>.</w:t>
      </w:r>
    </w:p>
    <w:p w:rsidR="00B4341D" w:rsidRDefault="00B4341D" w:rsidP="00B4341D">
      <w:pPr>
        <w:pStyle w:val="Normaalweb"/>
        <w:spacing w:line="360" w:lineRule="atLeast"/>
        <w:rPr>
          <w:rFonts w:ascii="Arial" w:hAnsi="Arial" w:cs="Arial"/>
          <w:color w:val="555555"/>
          <w:sz w:val="25"/>
          <w:szCs w:val="25"/>
        </w:rPr>
      </w:pPr>
      <w:r>
        <w:rPr>
          <w:rFonts w:ascii="Arial" w:hAnsi="Arial" w:cs="Arial"/>
          <w:color w:val="555555"/>
          <w:sz w:val="25"/>
          <w:szCs w:val="25"/>
        </w:rPr>
        <w:t>Belangenconflict: geen gemeld. Financiële ondersteuning: geen gemeld.</w:t>
      </w:r>
    </w:p>
    <w:p w:rsidR="00B4341D" w:rsidRDefault="00B4341D" w:rsidP="00B4341D">
      <w:pPr>
        <w:pStyle w:val="Kop2"/>
        <w:spacing w:line="288" w:lineRule="atLeast"/>
        <w:rPr>
          <w:rFonts w:ascii="Arial" w:hAnsi="Arial" w:cs="Arial"/>
          <w:color w:val="222222"/>
          <w:sz w:val="36"/>
          <w:szCs w:val="36"/>
        </w:rPr>
      </w:pPr>
      <w:r>
        <w:rPr>
          <w:rFonts w:ascii="Arial" w:hAnsi="Arial" w:cs="Arial"/>
          <w:b/>
          <w:bCs/>
          <w:color w:val="222222"/>
        </w:rPr>
        <w:t>Literatuur</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1" w:name="LIT1"/>
      <w:bookmarkEnd w:id="1"/>
      <w:proofErr w:type="spellStart"/>
      <w:r>
        <w:rPr>
          <w:rFonts w:ascii="Arial" w:hAnsi="Arial" w:cs="Arial"/>
          <w:color w:val="555555"/>
        </w:rPr>
        <w:t>Lanz</w:t>
      </w:r>
      <w:proofErr w:type="spellEnd"/>
      <w:r>
        <w:rPr>
          <w:rFonts w:ascii="Arial" w:hAnsi="Arial" w:cs="Arial"/>
          <w:color w:val="555555"/>
        </w:rPr>
        <w:t xml:space="preserve"> O. Joseph Lister†.</w:t>
      </w:r>
      <w:proofErr w:type="spellStart"/>
      <w:r>
        <w:rPr>
          <w:rFonts w:ascii="Arial" w:hAnsi="Arial" w:cs="Arial"/>
          <w:color w:val="555555"/>
        </w:rPr>
        <w:fldChar w:fldCharType="begin"/>
      </w:r>
      <w:r>
        <w:rPr>
          <w:rFonts w:ascii="Arial" w:hAnsi="Arial" w:cs="Arial"/>
          <w:color w:val="555555"/>
        </w:rPr>
        <w:instrText xml:space="preserve"> HYPERLINK "https://www.ntvg.nl/artikelen/memoriam-joseph-lister" </w:instrText>
      </w:r>
      <w:r>
        <w:rPr>
          <w:rFonts w:ascii="Arial" w:hAnsi="Arial" w:cs="Arial"/>
          <w:color w:val="555555"/>
        </w:rPr>
        <w:fldChar w:fldCharType="separate"/>
      </w:r>
      <w:r>
        <w:rPr>
          <w:rStyle w:val="Hyperlink"/>
          <w:rFonts w:ascii="Arial" w:hAnsi="Arial" w:cs="Arial"/>
          <w:color w:val="00A3DE"/>
        </w:rPr>
        <w:t>Ned</w:t>
      </w:r>
      <w:proofErr w:type="spellEnd"/>
      <w:r>
        <w:rPr>
          <w:rStyle w:val="Hyperlink"/>
          <w:rFonts w:ascii="Arial" w:hAnsi="Arial" w:cs="Arial"/>
          <w:color w:val="00A3DE"/>
        </w:rPr>
        <w:t xml:space="preserve"> </w:t>
      </w:r>
      <w:proofErr w:type="spellStart"/>
      <w:r>
        <w:rPr>
          <w:rStyle w:val="Hyperlink"/>
          <w:rFonts w:ascii="Arial" w:hAnsi="Arial" w:cs="Arial"/>
          <w:color w:val="00A3DE"/>
        </w:rPr>
        <w:t>TijdschrGeneeskd</w:t>
      </w:r>
      <w:proofErr w:type="spellEnd"/>
      <w:r>
        <w:rPr>
          <w:rStyle w:val="Hyperlink"/>
          <w:rFonts w:ascii="Arial" w:hAnsi="Arial" w:cs="Arial"/>
          <w:color w:val="00A3DE"/>
        </w:rPr>
        <w:t xml:space="preserve"> 1912;56:425-8.</w:t>
      </w:r>
      <w:r>
        <w:rPr>
          <w:rFonts w:ascii="Arial" w:hAnsi="Arial" w:cs="Arial"/>
          <w:color w:val="555555"/>
        </w:rPr>
        <w:fldChar w:fldCharType="end"/>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2" w:name="LIT2"/>
      <w:bookmarkEnd w:id="2"/>
      <w:r>
        <w:rPr>
          <w:rFonts w:ascii="Arial" w:hAnsi="Arial" w:cs="Arial"/>
          <w:color w:val="555555"/>
        </w:rPr>
        <w:t xml:space="preserve">Lister J. On a new </w:t>
      </w:r>
      <w:proofErr w:type="spellStart"/>
      <w:r>
        <w:rPr>
          <w:rFonts w:ascii="Arial" w:hAnsi="Arial" w:cs="Arial"/>
          <w:color w:val="555555"/>
        </w:rPr>
        <w:t>method</w:t>
      </w:r>
      <w:proofErr w:type="spellEnd"/>
      <w:r>
        <w:rPr>
          <w:rFonts w:ascii="Arial" w:hAnsi="Arial" w:cs="Arial"/>
          <w:color w:val="555555"/>
        </w:rPr>
        <w:t xml:space="preserve"> of </w:t>
      </w:r>
      <w:proofErr w:type="spellStart"/>
      <w:r>
        <w:rPr>
          <w:rFonts w:ascii="Arial" w:hAnsi="Arial" w:cs="Arial"/>
          <w:color w:val="555555"/>
        </w:rPr>
        <w:t>treating</w:t>
      </w:r>
      <w:proofErr w:type="spellEnd"/>
      <w:r>
        <w:rPr>
          <w:rFonts w:ascii="Arial" w:hAnsi="Arial" w:cs="Arial"/>
          <w:color w:val="555555"/>
        </w:rPr>
        <w:t xml:space="preserve"> compound </w:t>
      </w:r>
      <w:proofErr w:type="spellStart"/>
      <w:r>
        <w:rPr>
          <w:rFonts w:ascii="Arial" w:hAnsi="Arial" w:cs="Arial"/>
          <w:color w:val="555555"/>
        </w:rPr>
        <w:t>fractures,abscess</w:t>
      </w:r>
      <w:proofErr w:type="spellEnd"/>
      <w:r>
        <w:rPr>
          <w:rFonts w:ascii="Arial" w:hAnsi="Arial" w:cs="Arial"/>
          <w:color w:val="555555"/>
        </w:rPr>
        <w:t>, et cetera. Lancet 1867;i:326-9, 357-9, 387-9, 507-9;ii:95-6.</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3" w:name="LIT3"/>
      <w:bookmarkEnd w:id="3"/>
      <w:r>
        <w:rPr>
          <w:rFonts w:ascii="Arial" w:hAnsi="Arial" w:cs="Arial"/>
          <w:color w:val="555555"/>
        </w:rPr>
        <w:t xml:space="preserve">Berns AWC. Over de </w:t>
      </w:r>
      <w:proofErr w:type="spellStart"/>
      <w:r>
        <w:rPr>
          <w:rFonts w:ascii="Arial" w:hAnsi="Arial" w:cs="Arial"/>
          <w:color w:val="555555"/>
        </w:rPr>
        <w:t>Lister’sche</w:t>
      </w:r>
      <w:proofErr w:type="spellEnd"/>
      <w:r>
        <w:rPr>
          <w:rFonts w:ascii="Arial" w:hAnsi="Arial" w:cs="Arial"/>
          <w:color w:val="555555"/>
        </w:rPr>
        <w:t xml:space="preserve"> wondbehandeling </w:t>
      </w:r>
      <w:proofErr w:type="spellStart"/>
      <w:r>
        <w:rPr>
          <w:rFonts w:ascii="Arial" w:hAnsi="Arial" w:cs="Arial"/>
          <w:color w:val="555555"/>
        </w:rPr>
        <w:t>aande</w:t>
      </w:r>
      <w:proofErr w:type="spellEnd"/>
      <w:r>
        <w:rPr>
          <w:rFonts w:ascii="Arial" w:hAnsi="Arial" w:cs="Arial"/>
          <w:color w:val="555555"/>
        </w:rPr>
        <w:t xml:space="preserve"> chirurgische kliniek van prof. </w:t>
      </w:r>
      <w:proofErr w:type="spellStart"/>
      <w:r>
        <w:rPr>
          <w:rFonts w:ascii="Arial" w:hAnsi="Arial" w:cs="Arial"/>
          <w:color w:val="555555"/>
        </w:rPr>
        <w:t>Czerny</w:t>
      </w:r>
      <w:proofErr w:type="spellEnd"/>
      <w:r>
        <w:rPr>
          <w:rFonts w:ascii="Arial" w:hAnsi="Arial" w:cs="Arial"/>
          <w:color w:val="555555"/>
        </w:rPr>
        <w:t xml:space="preserve"> te Freiburg in </w:t>
      </w:r>
      <w:proofErr w:type="spellStart"/>
      <w:r>
        <w:rPr>
          <w:rFonts w:ascii="Arial" w:hAnsi="Arial" w:cs="Arial"/>
          <w:color w:val="555555"/>
        </w:rPr>
        <w:t>Baden.</w:t>
      </w:r>
      <w:hyperlink r:id="rId20" w:history="1">
        <w:r>
          <w:rPr>
            <w:rStyle w:val="Hyperlink"/>
            <w:rFonts w:ascii="Arial" w:hAnsi="Arial" w:cs="Arial"/>
            <w:color w:val="00A3DE"/>
          </w:rPr>
          <w:t>Ned</w:t>
        </w:r>
        <w:proofErr w:type="spellEnd"/>
        <w:r>
          <w:rPr>
            <w:rStyle w:val="Hyperlink"/>
            <w:rFonts w:ascii="Arial" w:hAnsi="Arial" w:cs="Arial"/>
            <w:color w:val="00A3DE"/>
          </w:rPr>
          <w:t xml:space="preserve"> </w:t>
        </w:r>
        <w:proofErr w:type="spellStart"/>
        <w:r>
          <w:rPr>
            <w:rStyle w:val="Hyperlink"/>
            <w:rFonts w:ascii="Arial" w:hAnsi="Arial" w:cs="Arial"/>
            <w:color w:val="00A3DE"/>
          </w:rPr>
          <w:t>Tijdschr</w:t>
        </w:r>
        <w:proofErr w:type="spellEnd"/>
        <w:r>
          <w:rPr>
            <w:rStyle w:val="Hyperlink"/>
            <w:rFonts w:ascii="Arial" w:hAnsi="Arial" w:cs="Arial"/>
            <w:color w:val="00A3DE"/>
          </w:rPr>
          <w:t xml:space="preserve"> Geneeskd1876;20:405-15.</w:t>
        </w:r>
      </w:hyperlink>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4" w:name="LIT4"/>
      <w:bookmarkEnd w:id="4"/>
      <w:r>
        <w:rPr>
          <w:rFonts w:ascii="Arial" w:hAnsi="Arial" w:cs="Arial"/>
          <w:color w:val="555555"/>
        </w:rPr>
        <w:t xml:space="preserve">Berns AWC. De chirurgische bijdragen van </w:t>
      </w:r>
      <w:proofErr w:type="spellStart"/>
      <w:r>
        <w:rPr>
          <w:rFonts w:ascii="Arial" w:hAnsi="Arial" w:cs="Arial"/>
          <w:color w:val="555555"/>
        </w:rPr>
        <w:t>Volkmann</w:t>
      </w:r>
      <w:proofErr w:type="spellEnd"/>
      <w:r>
        <w:rPr>
          <w:rFonts w:ascii="Arial" w:hAnsi="Arial" w:cs="Arial"/>
          <w:color w:val="555555"/>
        </w:rPr>
        <w:t xml:space="preserve"> </w:t>
      </w:r>
      <w:proofErr w:type="spellStart"/>
      <w:r>
        <w:rPr>
          <w:rFonts w:ascii="Arial" w:hAnsi="Arial" w:cs="Arial"/>
          <w:color w:val="555555"/>
        </w:rPr>
        <w:t>eneenige</w:t>
      </w:r>
      <w:proofErr w:type="spellEnd"/>
      <w:r>
        <w:rPr>
          <w:rFonts w:ascii="Arial" w:hAnsi="Arial" w:cs="Arial"/>
          <w:color w:val="555555"/>
        </w:rPr>
        <w:t xml:space="preserve"> opmerkingen over de </w:t>
      </w:r>
      <w:proofErr w:type="spellStart"/>
      <w:r>
        <w:rPr>
          <w:rFonts w:ascii="Arial" w:hAnsi="Arial" w:cs="Arial"/>
          <w:color w:val="555555"/>
        </w:rPr>
        <w:t>Lister'sche</w:t>
      </w:r>
      <w:proofErr w:type="spellEnd"/>
      <w:r>
        <w:rPr>
          <w:rFonts w:ascii="Arial" w:hAnsi="Arial" w:cs="Arial"/>
          <w:color w:val="555555"/>
        </w:rPr>
        <w:t xml:space="preserve"> </w:t>
      </w:r>
      <w:proofErr w:type="spellStart"/>
      <w:r>
        <w:rPr>
          <w:rFonts w:ascii="Arial" w:hAnsi="Arial" w:cs="Arial"/>
          <w:color w:val="555555"/>
        </w:rPr>
        <w:t>wondbehandeling.</w:t>
      </w:r>
      <w:hyperlink r:id="rId21" w:history="1">
        <w:r>
          <w:rPr>
            <w:rStyle w:val="Hyperlink"/>
            <w:rFonts w:ascii="Arial" w:hAnsi="Arial" w:cs="Arial"/>
            <w:color w:val="00A3DE"/>
          </w:rPr>
          <w:t>Ned</w:t>
        </w:r>
        <w:proofErr w:type="spellEnd"/>
        <w:r>
          <w:rPr>
            <w:rStyle w:val="Hyperlink"/>
            <w:rFonts w:ascii="Arial" w:hAnsi="Arial" w:cs="Arial"/>
            <w:color w:val="00A3DE"/>
          </w:rPr>
          <w:t xml:space="preserve"> </w:t>
        </w:r>
        <w:proofErr w:type="spellStart"/>
        <w:r>
          <w:rPr>
            <w:rStyle w:val="Hyperlink"/>
            <w:rFonts w:ascii="Arial" w:hAnsi="Arial" w:cs="Arial"/>
            <w:color w:val="00A3DE"/>
          </w:rPr>
          <w:t>Tijdschr</w:t>
        </w:r>
        <w:proofErr w:type="spellEnd"/>
        <w:r>
          <w:rPr>
            <w:rStyle w:val="Hyperlink"/>
            <w:rFonts w:ascii="Arial" w:hAnsi="Arial" w:cs="Arial"/>
            <w:color w:val="00A3DE"/>
          </w:rPr>
          <w:t xml:space="preserve"> Geneeskd1876;20:181-8.</w:t>
        </w:r>
      </w:hyperlink>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5" w:name="LIT5"/>
      <w:bookmarkEnd w:id="5"/>
      <w:proofErr w:type="spellStart"/>
      <w:r>
        <w:rPr>
          <w:rFonts w:ascii="Arial" w:hAnsi="Arial" w:cs="Arial"/>
          <w:color w:val="555555"/>
        </w:rPr>
        <w:t>Tilanus</w:t>
      </w:r>
      <w:proofErr w:type="spellEnd"/>
      <w:r>
        <w:rPr>
          <w:rFonts w:ascii="Arial" w:hAnsi="Arial" w:cs="Arial"/>
          <w:color w:val="555555"/>
        </w:rPr>
        <w:t xml:space="preserve"> CB. Een operating </w:t>
      </w:r>
      <w:proofErr w:type="spellStart"/>
      <w:r>
        <w:rPr>
          <w:rFonts w:ascii="Arial" w:hAnsi="Arial" w:cs="Arial"/>
          <w:color w:val="555555"/>
        </w:rPr>
        <w:t>day</w:t>
      </w:r>
      <w:proofErr w:type="spellEnd"/>
      <w:r>
        <w:rPr>
          <w:rFonts w:ascii="Arial" w:hAnsi="Arial" w:cs="Arial"/>
          <w:color w:val="555555"/>
        </w:rPr>
        <w:t xml:space="preserve"> van </w:t>
      </w:r>
      <w:proofErr w:type="spellStart"/>
      <w:r>
        <w:rPr>
          <w:rFonts w:ascii="Arial" w:hAnsi="Arial" w:cs="Arial"/>
          <w:color w:val="555555"/>
        </w:rPr>
        <w:t>prof.J.Lister</w:t>
      </w:r>
      <w:proofErr w:type="spellEnd"/>
      <w:r>
        <w:rPr>
          <w:rFonts w:ascii="Arial" w:hAnsi="Arial" w:cs="Arial"/>
          <w:color w:val="555555"/>
        </w:rPr>
        <w:t xml:space="preserve"> </w:t>
      </w:r>
      <w:proofErr w:type="spellStart"/>
      <w:r>
        <w:rPr>
          <w:rFonts w:ascii="Arial" w:hAnsi="Arial" w:cs="Arial"/>
          <w:color w:val="555555"/>
        </w:rPr>
        <w:t>inKing's</w:t>
      </w:r>
      <w:proofErr w:type="spellEnd"/>
      <w:r>
        <w:rPr>
          <w:rFonts w:ascii="Arial" w:hAnsi="Arial" w:cs="Arial"/>
          <w:color w:val="555555"/>
        </w:rPr>
        <w:t xml:space="preserve"> College </w:t>
      </w:r>
      <w:proofErr w:type="spellStart"/>
      <w:r>
        <w:rPr>
          <w:rFonts w:ascii="Arial" w:hAnsi="Arial" w:cs="Arial"/>
          <w:color w:val="555555"/>
        </w:rPr>
        <w:t>Hospital</w:t>
      </w:r>
      <w:proofErr w:type="spellEnd"/>
      <w:r>
        <w:rPr>
          <w:rFonts w:ascii="Arial" w:hAnsi="Arial" w:cs="Arial"/>
          <w:color w:val="555555"/>
        </w:rPr>
        <w:t xml:space="preserve"> te </w:t>
      </w:r>
      <w:proofErr w:type="spellStart"/>
      <w:r>
        <w:rPr>
          <w:rFonts w:ascii="Arial" w:hAnsi="Arial" w:cs="Arial"/>
          <w:color w:val="555555"/>
        </w:rPr>
        <w:t>Londen.Ned</w:t>
      </w:r>
      <w:proofErr w:type="spellEnd"/>
      <w:r>
        <w:rPr>
          <w:rFonts w:ascii="Arial" w:hAnsi="Arial" w:cs="Arial"/>
          <w:color w:val="555555"/>
        </w:rPr>
        <w:t xml:space="preserve"> </w:t>
      </w:r>
      <w:proofErr w:type="spellStart"/>
      <w:r>
        <w:rPr>
          <w:rFonts w:ascii="Arial" w:hAnsi="Arial" w:cs="Arial"/>
          <w:color w:val="555555"/>
        </w:rPr>
        <w:t>TijdschrGeneeskd</w:t>
      </w:r>
      <w:proofErr w:type="spellEnd"/>
      <w:r>
        <w:rPr>
          <w:rFonts w:ascii="Arial" w:hAnsi="Arial" w:cs="Arial"/>
          <w:color w:val="555555"/>
        </w:rPr>
        <w:t xml:space="preserve"> 1890;34:633-7.</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6" w:name="LIT6"/>
      <w:bookmarkEnd w:id="6"/>
      <w:r>
        <w:rPr>
          <w:rFonts w:ascii="Arial" w:hAnsi="Arial" w:cs="Arial"/>
          <w:color w:val="555555"/>
        </w:rPr>
        <w:t xml:space="preserve">Brandt G. Het leven en bedrijf van den </w:t>
      </w:r>
      <w:proofErr w:type="spellStart"/>
      <w:r>
        <w:rPr>
          <w:rFonts w:ascii="Arial" w:hAnsi="Arial" w:cs="Arial"/>
          <w:color w:val="555555"/>
        </w:rPr>
        <w:t>heere</w:t>
      </w:r>
      <w:proofErr w:type="spellEnd"/>
      <w:r>
        <w:rPr>
          <w:rFonts w:ascii="Arial" w:hAnsi="Arial" w:cs="Arial"/>
          <w:color w:val="555555"/>
        </w:rPr>
        <w:t xml:space="preserve"> Michiel </w:t>
      </w:r>
      <w:proofErr w:type="spellStart"/>
      <w:r>
        <w:rPr>
          <w:rFonts w:ascii="Arial" w:hAnsi="Arial" w:cs="Arial"/>
          <w:color w:val="555555"/>
        </w:rPr>
        <w:t>deRuyter</w:t>
      </w:r>
      <w:proofErr w:type="spellEnd"/>
      <w:r>
        <w:rPr>
          <w:rFonts w:ascii="Arial" w:hAnsi="Arial" w:cs="Arial"/>
          <w:color w:val="555555"/>
        </w:rPr>
        <w:t>. Amsterdam: Wolfgang, Waasberge, Boom, van Someren, Goethals; 1687. p.976 e.v.</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7" w:name="LIT7"/>
      <w:bookmarkEnd w:id="7"/>
      <w:r>
        <w:rPr>
          <w:rFonts w:ascii="Arial" w:hAnsi="Arial" w:cs="Arial"/>
          <w:color w:val="555555"/>
        </w:rPr>
        <w:t>Moer A van der. De Luitenant-</w:t>
      </w:r>
      <w:proofErr w:type="spellStart"/>
      <w:r>
        <w:rPr>
          <w:rFonts w:ascii="Arial" w:hAnsi="Arial" w:cs="Arial"/>
          <w:color w:val="555555"/>
        </w:rPr>
        <w:t>Admirael</w:t>
      </w:r>
      <w:proofErr w:type="spellEnd"/>
      <w:r>
        <w:rPr>
          <w:rFonts w:ascii="Arial" w:hAnsi="Arial" w:cs="Arial"/>
          <w:color w:val="555555"/>
        </w:rPr>
        <w:t>-</w:t>
      </w:r>
      <w:proofErr w:type="spellStart"/>
      <w:r>
        <w:rPr>
          <w:rFonts w:ascii="Arial" w:hAnsi="Arial" w:cs="Arial"/>
          <w:color w:val="555555"/>
        </w:rPr>
        <w:t>Generael</w:t>
      </w:r>
      <w:proofErr w:type="spellEnd"/>
      <w:r>
        <w:rPr>
          <w:rFonts w:ascii="Arial" w:hAnsi="Arial" w:cs="Arial"/>
          <w:color w:val="555555"/>
        </w:rPr>
        <w:t xml:space="preserve">. </w:t>
      </w:r>
      <w:proofErr w:type="spellStart"/>
      <w:r>
        <w:rPr>
          <w:rFonts w:ascii="Arial" w:hAnsi="Arial" w:cs="Arial"/>
          <w:color w:val="555555"/>
        </w:rPr>
        <w:t>Eenbeknopte</w:t>
      </w:r>
      <w:proofErr w:type="spellEnd"/>
      <w:r>
        <w:rPr>
          <w:rFonts w:ascii="Arial" w:hAnsi="Arial" w:cs="Arial"/>
          <w:color w:val="555555"/>
        </w:rPr>
        <w:t xml:space="preserve"> beschrijving van Michiel Adriaenszoon de Ruyter. Franeker: </w:t>
      </w:r>
      <w:proofErr w:type="spellStart"/>
      <w:r>
        <w:rPr>
          <w:rFonts w:ascii="Arial" w:hAnsi="Arial" w:cs="Arial"/>
          <w:color w:val="555555"/>
        </w:rPr>
        <w:t>VanWijnen</w:t>
      </w:r>
      <w:proofErr w:type="spellEnd"/>
      <w:r>
        <w:rPr>
          <w:rFonts w:ascii="Arial" w:hAnsi="Arial" w:cs="Arial"/>
          <w:color w:val="555555"/>
        </w:rPr>
        <w:t>; 2000.</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8" w:name="LIT8"/>
      <w:bookmarkEnd w:id="8"/>
      <w:proofErr w:type="spellStart"/>
      <w:r>
        <w:rPr>
          <w:rFonts w:ascii="Arial" w:hAnsi="Arial" w:cs="Arial"/>
          <w:color w:val="555555"/>
        </w:rPr>
        <w:lastRenderedPageBreak/>
        <w:t>Prud’homme</w:t>
      </w:r>
      <w:proofErr w:type="spellEnd"/>
      <w:r>
        <w:rPr>
          <w:rFonts w:ascii="Arial" w:hAnsi="Arial" w:cs="Arial"/>
          <w:color w:val="555555"/>
        </w:rPr>
        <w:t xml:space="preserve"> van Reine RB. Rechterhand van </w:t>
      </w:r>
      <w:proofErr w:type="spellStart"/>
      <w:r>
        <w:rPr>
          <w:rFonts w:ascii="Arial" w:hAnsi="Arial" w:cs="Arial"/>
          <w:color w:val="555555"/>
        </w:rPr>
        <w:t>Nederland:biografie</w:t>
      </w:r>
      <w:proofErr w:type="spellEnd"/>
      <w:r>
        <w:rPr>
          <w:rFonts w:ascii="Arial" w:hAnsi="Arial" w:cs="Arial"/>
          <w:color w:val="555555"/>
        </w:rPr>
        <w:t xml:space="preserve"> van Michiel </w:t>
      </w:r>
      <w:proofErr w:type="spellStart"/>
      <w:r>
        <w:rPr>
          <w:rFonts w:ascii="Arial" w:hAnsi="Arial" w:cs="Arial"/>
          <w:color w:val="555555"/>
        </w:rPr>
        <w:t>Adriaensz</w:t>
      </w:r>
      <w:proofErr w:type="spellEnd"/>
      <w:r>
        <w:rPr>
          <w:rFonts w:ascii="Arial" w:hAnsi="Arial" w:cs="Arial"/>
          <w:color w:val="555555"/>
        </w:rPr>
        <w:t xml:space="preserve"> de Ruyter. Amsterdam: Arbeiderspers;1996.</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9" w:name="LIT9"/>
      <w:bookmarkEnd w:id="9"/>
      <w:r>
        <w:rPr>
          <w:rFonts w:ascii="Arial" w:hAnsi="Arial" w:cs="Arial"/>
          <w:color w:val="555555"/>
        </w:rPr>
        <w:t xml:space="preserve">Scheurleer DF. Michiel </w:t>
      </w:r>
      <w:proofErr w:type="spellStart"/>
      <w:r>
        <w:rPr>
          <w:rFonts w:ascii="Arial" w:hAnsi="Arial" w:cs="Arial"/>
          <w:color w:val="555555"/>
        </w:rPr>
        <w:t>Adriaensz</w:t>
      </w:r>
      <w:proofErr w:type="spellEnd"/>
      <w:r>
        <w:rPr>
          <w:rFonts w:ascii="Arial" w:hAnsi="Arial" w:cs="Arial"/>
          <w:color w:val="555555"/>
        </w:rPr>
        <w:t xml:space="preserve"> de Ruyter 1607-1907.Leven en daden naar berichten en afbeeldingen van </w:t>
      </w:r>
      <w:proofErr w:type="spellStart"/>
      <w:r>
        <w:rPr>
          <w:rFonts w:ascii="Arial" w:hAnsi="Arial" w:cs="Arial"/>
          <w:color w:val="555555"/>
        </w:rPr>
        <w:t>tijdgenoten.'s</w:t>
      </w:r>
      <w:proofErr w:type="spellEnd"/>
      <w:r>
        <w:rPr>
          <w:rFonts w:ascii="Arial" w:hAnsi="Arial" w:cs="Arial"/>
          <w:color w:val="555555"/>
        </w:rPr>
        <w:t>-Gravenhage: Martinus Nijhoff; 1907.</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10" w:name="LIT10"/>
      <w:bookmarkEnd w:id="10"/>
      <w:proofErr w:type="spellStart"/>
      <w:r>
        <w:rPr>
          <w:rFonts w:ascii="Arial" w:hAnsi="Arial" w:cs="Arial"/>
          <w:color w:val="555555"/>
        </w:rPr>
        <w:t>Leuftink</w:t>
      </w:r>
      <w:proofErr w:type="spellEnd"/>
      <w:r>
        <w:rPr>
          <w:rFonts w:ascii="Arial" w:hAnsi="Arial" w:cs="Arial"/>
          <w:color w:val="555555"/>
        </w:rPr>
        <w:t xml:space="preserve"> A. De geneeskunde bij 's Lands </w:t>
      </w:r>
      <w:proofErr w:type="spellStart"/>
      <w:r>
        <w:rPr>
          <w:rFonts w:ascii="Arial" w:hAnsi="Arial" w:cs="Arial"/>
          <w:color w:val="555555"/>
        </w:rPr>
        <w:t>Oorlogsvlootin</w:t>
      </w:r>
      <w:proofErr w:type="spellEnd"/>
      <w:r>
        <w:rPr>
          <w:rFonts w:ascii="Arial" w:hAnsi="Arial" w:cs="Arial"/>
          <w:color w:val="555555"/>
        </w:rPr>
        <w:t xml:space="preserve"> de 17e eeuw. Assen: Van Gorkum; 1952.</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11" w:name="LIT11"/>
      <w:bookmarkEnd w:id="11"/>
      <w:r>
        <w:rPr>
          <w:rFonts w:ascii="Arial" w:hAnsi="Arial" w:cs="Arial"/>
          <w:color w:val="555555"/>
        </w:rPr>
        <w:t>Roos D. Twee eeuwen varen en vechten 1550-1750proefschrift. Leiden: Universiteit Leiden; 2003.</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12" w:name="LIT12"/>
      <w:bookmarkEnd w:id="12"/>
      <w:r>
        <w:rPr>
          <w:rFonts w:ascii="Arial" w:hAnsi="Arial" w:cs="Arial"/>
          <w:color w:val="555555"/>
        </w:rPr>
        <w:t xml:space="preserve">Dommelen GF van. Geschiedenis van de </w:t>
      </w:r>
      <w:proofErr w:type="spellStart"/>
      <w:r>
        <w:rPr>
          <w:rFonts w:ascii="Arial" w:hAnsi="Arial" w:cs="Arial"/>
          <w:color w:val="555555"/>
        </w:rPr>
        <w:t>MilitairGeneeskundige</w:t>
      </w:r>
      <w:proofErr w:type="spellEnd"/>
      <w:r>
        <w:rPr>
          <w:rFonts w:ascii="Arial" w:hAnsi="Arial" w:cs="Arial"/>
          <w:color w:val="555555"/>
        </w:rPr>
        <w:t xml:space="preserve"> Dienst in Nederland. Nijmegen: Thieme; 1857.</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13" w:name="LIT13"/>
      <w:bookmarkEnd w:id="13"/>
      <w:r>
        <w:rPr>
          <w:rFonts w:ascii="Arial" w:hAnsi="Arial" w:cs="Arial"/>
          <w:color w:val="555555"/>
        </w:rPr>
        <w:t xml:space="preserve">Wind P de. Middelen tot bewaring der gezondheid op </w:t>
      </w:r>
      <w:proofErr w:type="spellStart"/>
      <w:r>
        <w:rPr>
          <w:rFonts w:ascii="Arial" w:hAnsi="Arial" w:cs="Arial"/>
          <w:color w:val="555555"/>
        </w:rPr>
        <w:t>deoorlogscepen</w:t>
      </w:r>
      <w:proofErr w:type="spellEnd"/>
      <w:r>
        <w:rPr>
          <w:rFonts w:ascii="Arial" w:hAnsi="Arial" w:cs="Arial"/>
          <w:color w:val="555555"/>
        </w:rPr>
        <w:t>. In: Lind J, redacteur. 3e dr. Middelburg: Gilissen;1764.</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14" w:name="LIT14"/>
      <w:bookmarkEnd w:id="14"/>
      <w:r>
        <w:rPr>
          <w:rFonts w:ascii="Arial" w:hAnsi="Arial" w:cs="Arial"/>
          <w:color w:val="555555"/>
        </w:rPr>
        <w:t xml:space="preserve">Bontekoe WY. </w:t>
      </w:r>
      <w:proofErr w:type="spellStart"/>
      <w:r>
        <w:rPr>
          <w:rFonts w:ascii="Arial" w:hAnsi="Arial" w:cs="Arial"/>
          <w:color w:val="555555"/>
        </w:rPr>
        <w:t>Iovrnael</w:t>
      </w:r>
      <w:proofErr w:type="spellEnd"/>
      <w:r>
        <w:rPr>
          <w:rFonts w:ascii="Arial" w:hAnsi="Arial" w:cs="Arial"/>
          <w:color w:val="555555"/>
        </w:rPr>
        <w:t xml:space="preserve"> ofte </w:t>
      </w:r>
      <w:proofErr w:type="spellStart"/>
      <w:r>
        <w:rPr>
          <w:rFonts w:ascii="Arial" w:hAnsi="Arial" w:cs="Arial"/>
          <w:color w:val="555555"/>
        </w:rPr>
        <w:t>gedenckwaardige</w:t>
      </w:r>
      <w:proofErr w:type="spellEnd"/>
      <w:r>
        <w:rPr>
          <w:rFonts w:ascii="Arial" w:hAnsi="Arial" w:cs="Arial"/>
          <w:color w:val="555555"/>
        </w:rPr>
        <w:t xml:space="preserve"> </w:t>
      </w:r>
      <w:proofErr w:type="spellStart"/>
      <w:r>
        <w:rPr>
          <w:rFonts w:ascii="Arial" w:hAnsi="Arial" w:cs="Arial"/>
          <w:color w:val="555555"/>
        </w:rPr>
        <w:t>beschrijvinge.De</w:t>
      </w:r>
      <w:proofErr w:type="spellEnd"/>
      <w:r>
        <w:rPr>
          <w:rFonts w:ascii="Arial" w:hAnsi="Arial" w:cs="Arial"/>
          <w:color w:val="555555"/>
        </w:rPr>
        <w:t xml:space="preserve"> wonderlijke avonturen van een schipper in de Oost, 1618-1625. In: </w:t>
      </w:r>
      <w:proofErr w:type="spellStart"/>
      <w:r>
        <w:rPr>
          <w:rFonts w:ascii="Arial" w:hAnsi="Arial" w:cs="Arial"/>
          <w:color w:val="555555"/>
        </w:rPr>
        <w:t>RoeperV</w:t>
      </w:r>
      <w:proofErr w:type="spellEnd"/>
      <w:r>
        <w:rPr>
          <w:rFonts w:ascii="Arial" w:hAnsi="Arial" w:cs="Arial"/>
          <w:color w:val="555555"/>
        </w:rPr>
        <w:t>, redacteur. Lichtenvoorde: Terra Incognita; 1996.</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15" w:name="LIT15"/>
      <w:bookmarkEnd w:id="15"/>
      <w:r>
        <w:rPr>
          <w:rFonts w:ascii="Arial" w:hAnsi="Arial" w:cs="Arial"/>
          <w:color w:val="555555"/>
        </w:rPr>
        <w:t xml:space="preserve">Rogge CLW. De betekenis van Ambroise Paré, </w:t>
      </w:r>
      <w:proofErr w:type="spellStart"/>
      <w:r>
        <w:rPr>
          <w:rFonts w:ascii="Arial" w:hAnsi="Arial" w:cs="Arial"/>
          <w:color w:val="555555"/>
        </w:rPr>
        <w:t>mens,leermeester</w:t>
      </w:r>
      <w:proofErr w:type="spellEnd"/>
      <w:r>
        <w:rPr>
          <w:rFonts w:ascii="Arial" w:hAnsi="Arial" w:cs="Arial"/>
          <w:color w:val="555555"/>
        </w:rPr>
        <w:t xml:space="preserve"> en chirurg proefschrift. Groningen: </w:t>
      </w:r>
      <w:proofErr w:type="spellStart"/>
      <w:r>
        <w:rPr>
          <w:rFonts w:ascii="Arial" w:hAnsi="Arial" w:cs="Arial"/>
          <w:color w:val="555555"/>
        </w:rPr>
        <w:t>RijksuniversiteitGroningen</w:t>
      </w:r>
      <w:proofErr w:type="spellEnd"/>
      <w:r>
        <w:rPr>
          <w:rFonts w:ascii="Arial" w:hAnsi="Arial" w:cs="Arial"/>
          <w:color w:val="555555"/>
        </w:rPr>
        <w:t>; 1973.</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16" w:name="LIT16"/>
      <w:bookmarkEnd w:id="16"/>
      <w:proofErr w:type="spellStart"/>
      <w:r>
        <w:rPr>
          <w:rFonts w:ascii="Arial" w:hAnsi="Arial" w:cs="Arial"/>
          <w:color w:val="555555"/>
        </w:rPr>
        <w:t>Brunswich</w:t>
      </w:r>
      <w:proofErr w:type="spellEnd"/>
      <w:r>
        <w:rPr>
          <w:rFonts w:ascii="Arial" w:hAnsi="Arial" w:cs="Arial"/>
          <w:color w:val="555555"/>
        </w:rPr>
        <w:t xml:space="preserve"> H. Das </w:t>
      </w:r>
      <w:proofErr w:type="spellStart"/>
      <w:r>
        <w:rPr>
          <w:rFonts w:ascii="Arial" w:hAnsi="Arial" w:cs="Arial"/>
          <w:color w:val="555555"/>
        </w:rPr>
        <w:t>Buch</w:t>
      </w:r>
      <w:proofErr w:type="spellEnd"/>
      <w:r>
        <w:rPr>
          <w:rFonts w:ascii="Arial" w:hAnsi="Arial" w:cs="Arial"/>
          <w:color w:val="555555"/>
        </w:rPr>
        <w:t xml:space="preserve"> der </w:t>
      </w:r>
      <w:proofErr w:type="spellStart"/>
      <w:r>
        <w:rPr>
          <w:rFonts w:ascii="Arial" w:hAnsi="Arial" w:cs="Arial"/>
          <w:color w:val="555555"/>
        </w:rPr>
        <w:t>Cirurgia</w:t>
      </w:r>
      <w:proofErr w:type="spellEnd"/>
      <w:r>
        <w:rPr>
          <w:rFonts w:ascii="Arial" w:hAnsi="Arial" w:cs="Arial"/>
          <w:color w:val="555555"/>
        </w:rPr>
        <w:t xml:space="preserve"> </w:t>
      </w:r>
      <w:proofErr w:type="spellStart"/>
      <w:r>
        <w:rPr>
          <w:rFonts w:ascii="Arial" w:hAnsi="Arial" w:cs="Arial"/>
          <w:color w:val="555555"/>
        </w:rPr>
        <w:t>Hantwirkung</w:t>
      </w:r>
      <w:proofErr w:type="spellEnd"/>
      <w:r>
        <w:rPr>
          <w:rFonts w:ascii="Arial" w:hAnsi="Arial" w:cs="Arial"/>
          <w:color w:val="555555"/>
        </w:rPr>
        <w:t xml:space="preserve"> </w:t>
      </w:r>
      <w:proofErr w:type="spellStart"/>
      <w:r>
        <w:rPr>
          <w:rFonts w:ascii="Arial" w:hAnsi="Arial" w:cs="Arial"/>
          <w:color w:val="555555"/>
        </w:rPr>
        <w:t>DerWundartzny</w:t>
      </w:r>
      <w:proofErr w:type="spellEnd"/>
      <w:r>
        <w:rPr>
          <w:rFonts w:ascii="Arial" w:hAnsi="Arial" w:cs="Arial"/>
          <w:color w:val="555555"/>
        </w:rPr>
        <w:t xml:space="preserve">. Straatsburg: Johann </w:t>
      </w:r>
      <w:proofErr w:type="spellStart"/>
      <w:r>
        <w:rPr>
          <w:rFonts w:ascii="Arial" w:hAnsi="Arial" w:cs="Arial"/>
          <w:color w:val="555555"/>
        </w:rPr>
        <w:t>Grüninger</w:t>
      </w:r>
      <w:proofErr w:type="spellEnd"/>
      <w:r>
        <w:rPr>
          <w:rFonts w:ascii="Arial" w:hAnsi="Arial" w:cs="Arial"/>
          <w:color w:val="555555"/>
        </w:rPr>
        <w:t>; 1497.</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17" w:name="LIT17"/>
      <w:bookmarkEnd w:id="17"/>
      <w:proofErr w:type="spellStart"/>
      <w:r>
        <w:rPr>
          <w:rFonts w:ascii="Arial" w:hAnsi="Arial" w:cs="Arial"/>
          <w:color w:val="555555"/>
        </w:rPr>
        <w:t>Gersdorff</w:t>
      </w:r>
      <w:proofErr w:type="spellEnd"/>
      <w:r>
        <w:rPr>
          <w:rFonts w:ascii="Arial" w:hAnsi="Arial" w:cs="Arial"/>
          <w:color w:val="555555"/>
        </w:rPr>
        <w:t xml:space="preserve"> H </w:t>
      </w:r>
      <w:proofErr w:type="spellStart"/>
      <w:r>
        <w:rPr>
          <w:rFonts w:ascii="Arial" w:hAnsi="Arial" w:cs="Arial"/>
          <w:color w:val="555555"/>
        </w:rPr>
        <w:t>von</w:t>
      </w:r>
      <w:proofErr w:type="spellEnd"/>
      <w:r>
        <w:rPr>
          <w:rFonts w:ascii="Arial" w:hAnsi="Arial" w:cs="Arial"/>
          <w:color w:val="555555"/>
        </w:rPr>
        <w:t xml:space="preserve">. </w:t>
      </w:r>
      <w:proofErr w:type="spellStart"/>
      <w:r>
        <w:rPr>
          <w:rFonts w:ascii="Arial" w:hAnsi="Arial" w:cs="Arial"/>
          <w:color w:val="555555"/>
        </w:rPr>
        <w:t>Feldtbuch</w:t>
      </w:r>
      <w:proofErr w:type="spellEnd"/>
      <w:r>
        <w:rPr>
          <w:rFonts w:ascii="Arial" w:hAnsi="Arial" w:cs="Arial"/>
          <w:color w:val="555555"/>
        </w:rPr>
        <w:t xml:space="preserve"> der </w:t>
      </w:r>
      <w:proofErr w:type="spellStart"/>
      <w:r>
        <w:rPr>
          <w:rFonts w:ascii="Arial" w:hAnsi="Arial" w:cs="Arial"/>
          <w:color w:val="555555"/>
        </w:rPr>
        <w:t>Wundt</w:t>
      </w:r>
      <w:proofErr w:type="spellEnd"/>
      <w:r>
        <w:rPr>
          <w:rFonts w:ascii="Arial" w:hAnsi="Arial" w:cs="Arial"/>
          <w:color w:val="555555"/>
        </w:rPr>
        <w:t xml:space="preserve"> </w:t>
      </w:r>
      <w:proofErr w:type="spellStart"/>
      <w:r>
        <w:rPr>
          <w:rFonts w:ascii="Arial" w:hAnsi="Arial" w:cs="Arial"/>
          <w:color w:val="555555"/>
        </w:rPr>
        <w:t>Artzney</w:t>
      </w:r>
      <w:proofErr w:type="spellEnd"/>
      <w:r>
        <w:rPr>
          <w:rFonts w:ascii="Arial" w:hAnsi="Arial" w:cs="Arial"/>
          <w:color w:val="555555"/>
        </w:rPr>
        <w:t xml:space="preserve">. </w:t>
      </w:r>
      <w:proofErr w:type="spellStart"/>
      <w:r>
        <w:rPr>
          <w:rFonts w:ascii="Arial" w:hAnsi="Arial" w:cs="Arial"/>
          <w:color w:val="555555"/>
        </w:rPr>
        <w:t>Franckfurdtam</w:t>
      </w:r>
      <w:proofErr w:type="spellEnd"/>
      <w:r>
        <w:rPr>
          <w:rFonts w:ascii="Arial" w:hAnsi="Arial" w:cs="Arial"/>
          <w:color w:val="555555"/>
        </w:rPr>
        <w:t xml:space="preserve"> </w:t>
      </w:r>
      <w:proofErr w:type="spellStart"/>
      <w:r>
        <w:rPr>
          <w:rFonts w:ascii="Arial" w:hAnsi="Arial" w:cs="Arial"/>
          <w:color w:val="555555"/>
        </w:rPr>
        <w:t>Mayn</w:t>
      </w:r>
      <w:proofErr w:type="spellEnd"/>
      <w:r>
        <w:rPr>
          <w:rFonts w:ascii="Arial" w:hAnsi="Arial" w:cs="Arial"/>
          <w:color w:val="555555"/>
        </w:rPr>
        <w:t xml:space="preserve">: Hermann </w:t>
      </w:r>
      <w:proofErr w:type="spellStart"/>
      <w:r>
        <w:rPr>
          <w:rFonts w:ascii="Arial" w:hAnsi="Arial" w:cs="Arial"/>
          <w:color w:val="555555"/>
        </w:rPr>
        <w:t>Gulfferichen</w:t>
      </w:r>
      <w:proofErr w:type="spellEnd"/>
      <w:r>
        <w:rPr>
          <w:rFonts w:ascii="Arial" w:hAnsi="Arial" w:cs="Arial"/>
          <w:color w:val="555555"/>
        </w:rPr>
        <w:t>; 1551.</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18" w:name="LIT18"/>
      <w:bookmarkEnd w:id="18"/>
      <w:r>
        <w:rPr>
          <w:rFonts w:ascii="Arial" w:hAnsi="Arial" w:cs="Arial"/>
          <w:color w:val="555555"/>
        </w:rPr>
        <w:t xml:space="preserve">Scheel-Hans </w:t>
      </w:r>
      <w:proofErr w:type="spellStart"/>
      <w:r>
        <w:rPr>
          <w:rFonts w:ascii="Arial" w:hAnsi="Arial" w:cs="Arial"/>
          <w:color w:val="555555"/>
        </w:rPr>
        <w:t>Gersdorff</w:t>
      </w:r>
      <w:proofErr w:type="spellEnd"/>
      <w:r>
        <w:rPr>
          <w:rFonts w:ascii="Arial" w:hAnsi="Arial" w:cs="Arial"/>
          <w:color w:val="555555"/>
        </w:rPr>
        <w:t xml:space="preserve"> H </w:t>
      </w:r>
      <w:proofErr w:type="spellStart"/>
      <w:r>
        <w:rPr>
          <w:rFonts w:ascii="Arial" w:hAnsi="Arial" w:cs="Arial"/>
          <w:color w:val="555555"/>
        </w:rPr>
        <w:t>von</w:t>
      </w:r>
      <w:proofErr w:type="spellEnd"/>
      <w:r>
        <w:rPr>
          <w:rFonts w:ascii="Arial" w:hAnsi="Arial" w:cs="Arial"/>
          <w:color w:val="555555"/>
        </w:rPr>
        <w:t xml:space="preserve">. </w:t>
      </w:r>
      <w:proofErr w:type="spellStart"/>
      <w:r>
        <w:rPr>
          <w:rFonts w:ascii="Arial" w:hAnsi="Arial" w:cs="Arial"/>
          <w:color w:val="555555"/>
        </w:rPr>
        <w:t>Veldtboeck</w:t>
      </w:r>
      <w:proofErr w:type="spellEnd"/>
      <w:r>
        <w:rPr>
          <w:rFonts w:ascii="Arial" w:hAnsi="Arial" w:cs="Arial"/>
          <w:color w:val="555555"/>
        </w:rPr>
        <w:t xml:space="preserve"> vanden </w:t>
      </w:r>
      <w:proofErr w:type="spellStart"/>
      <w:r>
        <w:rPr>
          <w:rFonts w:ascii="Arial" w:hAnsi="Arial" w:cs="Arial"/>
          <w:color w:val="555555"/>
        </w:rPr>
        <w:t>chirurgia</w:t>
      </w:r>
      <w:proofErr w:type="spellEnd"/>
      <w:r>
        <w:rPr>
          <w:rFonts w:ascii="Arial" w:hAnsi="Arial" w:cs="Arial"/>
          <w:color w:val="555555"/>
        </w:rPr>
        <w:t xml:space="preserve">. </w:t>
      </w:r>
      <w:proofErr w:type="spellStart"/>
      <w:r>
        <w:rPr>
          <w:rFonts w:ascii="Arial" w:hAnsi="Arial" w:cs="Arial"/>
          <w:color w:val="555555"/>
        </w:rPr>
        <w:t>Overghes</w:t>
      </w:r>
      <w:proofErr w:type="spellEnd"/>
      <w:r>
        <w:rPr>
          <w:rFonts w:ascii="Arial" w:hAnsi="Arial" w:cs="Arial"/>
          <w:color w:val="555555"/>
        </w:rPr>
        <w:t xml:space="preserve">. </w:t>
      </w:r>
      <w:proofErr w:type="spellStart"/>
      <w:r>
        <w:rPr>
          <w:rFonts w:ascii="Arial" w:hAnsi="Arial" w:cs="Arial"/>
          <w:color w:val="555555"/>
        </w:rPr>
        <w:t>Uyt</w:t>
      </w:r>
      <w:proofErr w:type="spellEnd"/>
      <w:r>
        <w:rPr>
          <w:rFonts w:ascii="Arial" w:hAnsi="Arial" w:cs="Arial"/>
          <w:color w:val="555555"/>
        </w:rPr>
        <w:t xml:space="preserve"> den </w:t>
      </w:r>
      <w:proofErr w:type="spellStart"/>
      <w:r>
        <w:rPr>
          <w:rFonts w:ascii="Arial" w:hAnsi="Arial" w:cs="Arial"/>
          <w:color w:val="555555"/>
        </w:rPr>
        <w:t>Hoochd</w:t>
      </w:r>
      <w:proofErr w:type="spellEnd"/>
      <w:r>
        <w:rPr>
          <w:rFonts w:ascii="Arial" w:hAnsi="Arial" w:cs="Arial"/>
          <w:color w:val="555555"/>
        </w:rPr>
        <w:t xml:space="preserve">. In </w:t>
      </w:r>
      <w:proofErr w:type="spellStart"/>
      <w:r>
        <w:rPr>
          <w:rFonts w:ascii="Arial" w:hAnsi="Arial" w:cs="Arial"/>
          <w:color w:val="555555"/>
        </w:rPr>
        <w:t>onse</w:t>
      </w:r>
      <w:proofErr w:type="spellEnd"/>
      <w:r>
        <w:rPr>
          <w:rFonts w:ascii="Arial" w:hAnsi="Arial" w:cs="Arial"/>
          <w:color w:val="555555"/>
        </w:rPr>
        <w:t xml:space="preserve"> Nederl. </w:t>
      </w:r>
      <w:proofErr w:type="spellStart"/>
      <w:r>
        <w:rPr>
          <w:rFonts w:ascii="Arial" w:hAnsi="Arial" w:cs="Arial"/>
          <w:color w:val="555555"/>
        </w:rPr>
        <w:t>Tale</w:t>
      </w:r>
      <w:proofErr w:type="spellEnd"/>
      <w:r>
        <w:rPr>
          <w:rFonts w:ascii="Arial" w:hAnsi="Arial" w:cs="Arial"/>
          <w:color w:val="555555"/>
        </w:rPr>
        <w:t xml:space="preserve"> door </w:t>
      </w:r>
      <w:proofErr w:type="spellStart"/>
      <w:r>
        <w:rPr>
          <w:rFonts w:ascii="Arial" w:hAnsi="Arial" w:cs="Arial"/>
          <w:color w:val="555555"/>
        </w:rPr>
        <w:t>JanPauwelszoon</w:t>
      </w:r>
      <w:proofErr w:type="spellEnd"/>
      <w:r>
        <w:rPr>
          <w:rFonts w:ascii="Arial" w:hAnsi="Arial" w:cs="Arial"/>
          <w:color w:val="555555"/>
        </w:rPr>
        <w:t xml:space="preserve"> </w:t>
      </w:r>
      <w:proofErr w:type="spellStart"/>
      <w:r>
        <w:rPr>
          <w:rFonts w:ascii="Arial" w:hAnsi="Arial" w:cs="Arial"/>
          <w:color w:val="555555"/>
        </w:rPr>
        <w:t>Parisius</w:t>
      </w:r>
      <w:proofErr w:type="spellEnd"/>
      <w:r>
        <w:rPr>
          <w:rFonts w:ascii="Arial" w:hAnsi="Arial" w:cs="Arial"/>
          <w:color w:val="555555"/>
        </w:rPr>
        <w:t xml:space="preserve"> </w:t>
      </w:r>
      <w:proofErr w:type="spellStart"/>
      <w:r>
        <w:rPr>
          <w:rFonts w:ascii="Arial" w:hAnsi="Arial" w:cs="Arial"/>
          <w:color w:val="555555"/>
        </w:rPr>
        <w:t>Ghedr</w:t>
      </w:r>
      <w:proofErr w:type="spellEnd"/>
      <w:r>
        <w:rPr>
          <w:rFonts w:ascii="Arial" w:hAnsi="Arial" w:cs="Arial"/>
          <w:color w:val="555555"/>
        </w:rPr>
        <w:t xml:space="preserve">. ’t </w:t>
      </w:r>
      <w:proofErr w:type="spellStart"/>
      <w:r>
        <w:rPr>
          <w:rFonts w:ascii="Arial" w:hAnsi="Arial" w:cs="Arial"/>
          <w:color w:val="555555"/>
        </w:rPr>
        <w:t>Amstelredam</w:t>
      </w:r>
      <w:proofErr w:type="spellEnd"/>
      <w:r>
        <w:rPr>
          <w:rFonts w:ascii="Arial" w:hAnsi="Arial" w:cs="Arial"/>
          <w:color w:val="555555"/>
        </w:rPr>
        <w:t>: Cornelis Claesz;1591.</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19" w:name="LIT19"/>
      <w:bookmarkEnd w:id="19"/>
      <w:r>
        <w:rPr>
          <w:rFonts w:ascii="Arial" w:hAnsi="Arial" w:cs="Arial"/>
          <w:color w:val="555555"/>
        </w:rPr>
        <w:t xml:space="preserve">Vigo J de. </w:t>
      </w:r>
      <w:proofErr w:type="spellStart"/>
      <w:r>
        <w:rPr>
          <w:rFonts w:ascii="Arial" w:hAnsi="Arial" w:cs="Arial"/>
          <w:color w:val="555555"/>
        </w:rPr>
        <w:t>Medicynboek</w:t>
      </w:r>
      <w:proofErr w:type="spellEnd"/>
      <w:r>
        <w:rPr>
          <w:rFonts w:ascii="Arial" w:hAnsi="Arial" w:cs="Arial"/>
          <w:color w:val="555555"/>
        </w:rPr>
        <w:t xml:space="preserve"> ende chirurgie. Dordrecht: </w:t>
      </w:r>
      <w:proofErr w:type="spellStart"/>
      <w:r>
        <w:rPr>
          <w:rFonts w:ascii="Arial" w:hAnsi="Arial" w:cs="Arial"/>
          <w:color w:val="555555"/>
        </w:rPr>
        <w:t>HendrikLaurens</w:t>
      </w:r>
      <w:proofErr w:type="spellEnd"/>
      <w:r>
        <w:rPr>
          <w:rFonts w:ascii="Arial" w:hAnsi="Arial" w:cs="Arial"/>
          <w:color w:val="555555"/>
        </w:rPr>
        <w:t>; 1648.</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20" w:name="LIT20"/>
      <w:bookmarkEnd w:id="20"/>
      <w:r>
        <w:rPr>
          <w:rFonts w:ascii="Arial" w:hAnsi="Arial" w:cs="Arial"/>
          <w:color w:val="555555"/>
        </w:rPr>
        <w:t xml:space="preserve">Paré A. La méthode de </w:t>
      </w:r>
      <w:proofErr w:type="spellStart"/>
      <w:r>
        <w:rPr>
          <w:rFonts w:ascii="Arial" w:hAnsi="Arial" w:cs="Arial"/>
          <w:color w:val="555555"/>
        </w:rPr>
        <w:t>tracter</w:t>
      </w:r>
      <w:proofErr w:type="spellEnd"/>
      <w:r>
        <w:rPr>
          <w:rFonts w:ascii="Arial" w:hAnsi="Arial" w:cs="Arial"/>
          <w:color w:val="555555"/>
        </w:rPr>
        <w:t xml:space="preserve"> les </w:t>
      </w:r>
      <w:proofErr w:type="spellStart"/>
      <w:r>
        <w:rPr>
          <w:rFonts w:ascii="Arial" w:hAnsi="Arial" w:cs="Arial"/>
          <w:color w:val="555555"/>
        </w:rPr>
        <w:t>playesfaictes</w:t>
      </w:r>
      <w:proofErr w:type="spellEnd"/>
      <w:r>
        <w:rPr>
          <w:rFonts w:ascii="Arial" w:hAnsi="Arial" w:cs="Arial"/>
          <w:color w:val="555555"/>
        </w:rPr>
        <w:t xml:space="preserve"> par </w:t>
      </w:r>
      <w:proofErr w:type="spellStart"/>
      <w:r>
        <w:rPr>
          <w:rFonts w:ascii="Arial" w:hAnsi="Arial" w:cs="Arial"/>
          <w:color w:val="555555"/>
        </w:rPr>
        <w:t>hacquebutes</w:t>
      </w:r>
      <w:proofErr w:type="spellEnd"/>
      <w:r>
        <w:rPr>
          <w:rFonts w:ascii="Arial" w:hAnsi="Arial" w:cs="Arial"/>
          <w:color w:val="555555"/>
        </w:rPr>
        <w:t xml:space="preserve"> et </w:t>
      </w:r>
      <w:proofErr w:type="spellStart"/>
      <w:r>
        <w:rPr>
          <w:rFonts w:ascii="Arial" w:hAnsi="Arial" w:cs="Arial"/>
          <w:color w:val="555555"/>
        </w:rPr>
        <w:t>aultres</w:t>
      </w:r>
      <w:proofErr w:type="spellEnd"/>
      <w:r>
        <w:rPr>
          <w:rFonts w:ascii="Arial" w:hAnsi="Arial" w:cs="Arial"/>
          <w:color w:val="555555"/>
        </w:rPr>
        <w:t xml:space="preserve"> </w:t>
      </w:r>
      <w:proofErr w:type="spellStart"/>
      <w:r>
        <w:rPr>
          <w:rFonts w:ascii="Arial" w:hAnsi="Arial" w:cs="Arial"/>
          <w:color w:val="555555"/>
        </w:rPr>
        <w:t>bastons</w:t>
      </w:r>
      <w:proofErr w:type="spellEnd"/>
      <w:r>
        <w:rPr>
          <w:rFonts w:ascii="Arial" w:hAnsi="Arial" w:cs="Arial"/>
          <w:color w:val="555555"/>
        </w:rPr>
        <w:t xml:space="preserve"> a </w:t>
      </w:r>
      <w:proofErr w:type="spellStart"/>
      <w:r>
        <w:rPr>
          <w:rFonts w:ascii="Arial" w:hAnsi="Arial" w:cs="Arial"/>
          <w:color w:val="555555"/>
        </w:rPr>
        <w:t>feu</w:t>
      </w:r>
      <w:proofErr w:type="spellEnd"/>
      <w:r>
        <w:rPr>
          <w:rFonts w:ascii="Arial" w:hAnsi="Arial" w:cs="Arial"/>
          <w:color w:val="555555"/>
        </w:rPr>
        <w:t xml:space="preserve">: et de </w:t>
      </w:r>
      <w:proofErr w:type="spellStart"/>
      <w:r>
        <w:rPr>
          <w:rFonts w:ascii="Arial" w:hAnsi="Arial" w:cs="Arial"/>
          <w:color w:val="555555"/>
        </w:rPr>
        <w:t>celles</w:t>
      </w:r>
      <w:proofErr w:type="spellEnd"/>
      <w:r>
        <w:rPr>
          <w:rFonts w:ascii="Arial" w:hAnsi="Arial" w:cs="Arial"/>
          <w:color w:val="555555"/>
        </w:rPr>
        <w:t xml:space="preserve"> </w:t>
      </w:r>
      <w:proofErr w:type="spellStart"/>
      <w:r>
        <w:rPr>
          <w:rFonts w:ascii="Arial" w:hAnsi="Arial" w:cs="Arial"/>
          <w:color w:val="555555"/>
        </w:rPr>
        <w:t>qui</w:t>
      </w:r>
      <w:proofErr w:type="spellEnd"/>
      <w:r>
        <w:rPr>
          <w:rFonts w:ascii="Arial" w:hAnsi="Arial" w:cs="Arial"/>
          <w:color w:val="555555"/>
        </w:rPr>
        <w:t xml:space="preserve"> </w:t>
      </w:r>
      <w:proofErr w:type="spellStart"/>
      <w:r>
        <w:rPr>
          <w:rFonts w:ascii="Arial" w:hAnsi="Arial" w:cs="Arial"/>
          <w:color w:val="555555"/>
        </w:rPr>
        <w:t>sontfaictes</w:t>
      </w:r>
      <w:proofErr w:type="spellEnd"/>
      <w:r>
        <w:rPr>
          <w:rFonts w:ascii="Arial" w:hAnsi="Arial" w:cs="Arial"/>
          <w:color w:val="555555"/>
        </w:rPr>
        <w:t xml:space="preserve"> par </w:t>
      </w:r>
      <w:proofErr w:type="spellStart"/>
      <w:r>
        <w:rPr>
          <w:rFonts w:ascii="Arial" w:hAnsi="Arial" w:cs="Arial"/>
          <w:color w:val="555555"/>
        </w:rPr>
        <w:t>flèches</w:t>
      </w:r>
      <w:proofErr w:type="spellEnd"/>
      <w:r>
        <w:rPr>
          <w:rFonts w:ascii="Arial" w:hAnsi="Arial" w:cs="Arial"/>
          <w:color w:val="555555"/>
        </w:rPr>
        <w:t xml:space="preserve">, </w:t>
      </w:r>
      <w:proofErr w:type="spellStart"/>
      <w:r>
        <w:rPr>
          <w:rFonts w:ascii="Arial" w:hAnsi="Arial" w:cs="Arial"/>
          <w:color w:val="555555"/>
        </w:rPr>
        <w:t>drdz</w:t>
      </w:r>
      <w:proofErr w:type="spellEnd"/>
      <w:r>
        <w:rPr>
          <w:rFonts w:ascii="Arial" w:hAnsi="Arial" w:cs="Arial"/>
          <w:color w:val="555555"/>
        </w:rPr>
        <w:t xml:space="preserve"> et </w:t>
      </w:r>
      <w:proofErr w:type="spellStart"/>
      <w:r>
        <w:rPr>
          <w:rFonts w:ascii="Arial" w:hAnsi="Arial" w:cs="Arial"/>
          <w:color w:val="555555"/>
        </w:rPr>
        <w:t>semblables</w:t>
      </w:r>
      <w:proofErr w:type="spellEnd"/>
      <w:r>
        <w:rPr>
          <w:rFonts w:ascii="Arial" w:hAnsi="Arial" w:cs="Arial"/>
          <w:color w:val="555555"/>
        </w:rPr>
        <w:t>. Parijs: Vivant Gaulterot;1545.</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21" w:name="LIT21"/>
      <w:bookmarkEnd w:id="21"/>
      <w:proofErr w:type="spellStart"/>
      <w:r>
        <w:rPr>
          <w:rFonts w:ascii="Arial" w:hAnsi="Arial" w:cs="Arial"/>
          <w:color w:val="555555"/>
        </w:rPr>
        <w:t>Scultetus</w:t>
      </w:r>
      <w:proofErr w:type="spellEnd"/>
      <w:r>
        <w:rPr>
          <w:rFonts w:ascii="Arial" w:hAnsi="Arial" w:cs="Arial"/>
          <w:color w:val="555555"/>
        </w:rPr>
        <w:t xml:space="preserve"> J. </w:t>
      </w:r>
      <w:proofErr w:type="spellStart"/>
      <w:r>
        <w:rPr>
          <w:rFonts w:ascii="Arial" w:hAnsi="Arial" w:cs="Arial"/>
          <w:color w:val="555555"/>
        </w:rPr>
        <w:t>Magazyn</w:t>
      </w:r>
      <w:proofErr w:type="spellEnd"/>
      <w:r>
        <w:rPr>
          <w:rFonts w:ascii="Arial" w:hAnsi="Arial" w:cs="Arial"/>
          <w:color w:val="555555"/>
        </w:rPr>
        <w:t xml:space="preserve"> ofte Wapen Huys der </w:t>
      </w:r>
      <w:proofErr w:type="spellStart"/>
      <w:r>
        <w:rPr>
          <w:rFonts w:ascii="Arial" w:hAnsi="Arial" w:cs="Arial"/>
          <w:color w:val="555555"/>
        </w:rPr>
        <w:t>Chirurgyns.Dordrecht</w:t>
      </w:r>
      <w:proofErr w:type="spellEnd"/>
      <w:r>
        <w:rPr>
          <w:rFonts w:ascii="Arial" w:hAnsi="Arial" w:cs="Arial"/>
          <w:color w:val="555555"/>
        </w:rPr>
        <w:t xml:space="preserve">: </w:t>
      </w:r>
      <w:proofErr w:type="spellStart"/>
      <w:r>
        <w:rPr>
          <w:rFonts w:ascii="Arial" w:hAnsi="Arial" w:cs="Arial"/>
          <w:color w:val="555555"/>
        </w:rPr>
        <w:t>Iacobus</w:t>
      </w:r>
      <w:proofErr w:type="spellEnd"/>
      <w:r>
        <w:rPr>
          <w:rFonts w:ascii="Arial" w:hAnsi="Arial" w:cs="Arial"/>
          <w:color w:val="555555"/>
        </w:rPr>
        <w:t xml:space="preserve"> </w:t>
      </w:r>
      <w:proofErr w:type="spellStart"/>
      <w:r>
        <w:rPr>
          <w:rFonts w:ascii="Arial" w:hAnsi="Arial" w:cs="Arial"/>
          <w:color w:val="555555"/>
        </w:rPr>
        <w:t>Savry</w:t>
      </w:r>
      <w:proofErr w:type="spellEnd"/>
      <w:r>
        <w:rPr>
          <w:rFonts w:ascii="Arial" w:hAnsi="Arial" w:cs="Arial"/>
          <w:color w:val="555555"/>
        </w:rPr>
        <w:t>, in 't Kasteel van Gendt; 1658.</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22" w:name="LIT22"/>
      <w:bookmarkEnd w:id="22"/>
      <w:r>
        <w:rPr>
          <w:rFonts w:ascii="Arial" w:hAnsi="Arial" w:cs="Arial"/>
          <w:color w:val="555555"/>
        </w:rPr>
        <w:t>Rusting S van. Nieuwe veld-</w:t>
      </w:r>
      <w:proofErr w:type="spellStart"/>
      <w:r>
        <w:rPr>
          <w:rFonts w:ascii="Arial" w:hAnsi="Arial" w:cs="Arial"/>
          <w:color w:val="555555"/>
        </w:rPr>
        <w:t>medicine</w:t>
      </w:r>
      <w:proofErr w:type="spellEnd"/>
      <w:r>
        <w:rPr>
          <w:rFonts w:ascii="Arial" w:hAnsi="Arial" w:cs="Arial"/>
          <w:color w:val="555555"/>
        </w:rPr>
        <w:t xml:space="preserve"> en chirurgie, </w:t>
      </w:r>
      <w:proofErr w:type="spellStart"/>
      <w:r>
        <w:rPr>
          <w:rFonts w:ascii="Arial" w:hAnsi="Arial" w:cs="Arial"/>
          <w:color w:val="555555"/>
        </w:rPr>
        <w:t>gegrontop</w:t>
      </w:r>
      <w:proofErr w:type="spellEnd"/>
      <w:r>
        <w:rPr>
          <w:rFonts w:ascii="Arial" w:hAnsi="Arial" w:cs="Arial"/>
          <w:color w:val="555555"/>
        </w:rPr>
        <w:t xml:space="preserve"> reden en </w:t>
      </w:r>
      <w:proofErr w:type="spellStart"/>
      <w:r>
        <w:rPr>
          <w:rFonts w:ascii="Arial" w:hAnsi="Arial" w:cs="Arial"/>
          <w:color w:val="555555"/>
        </w:rPr>
        <w:t>ervarer</w:t>
      </w:r>
      <w:proofErr w:type="spellEnd"/>
      <w:r>
        <w:rPr>
          <w:rFonts w:ascii="Arial" w:hAnsi="Arial" w:cs="Arial"/>
          <w:color w:val="555555"/>
        </w:rPr>
        <w:t xml:space="preserve"> verhandelende de </w:t>
      </w:r>
      <w:proofErr w:type="spellStart"/>
      <w:r>
        <w:rPr>
          <w:rFonts w:ascii="Arial" w:hAnsi="Arial" w:cs="Arial"/>
          <w:color w:val="555555"/>
        </w:rPr>
        <w:t>genesing</w:t>
      </w:r>
      <w:proofErr w:type="spellEnd"/>
      <w:r>
        <w:rPr>
          <w:rFonts w:ascii="Arial" w:hAnsi="Arial" w:cs="Arial"/>
          <w:color w:val="555555"/>
        </w:rPr>
        <w:t xml:space="preserve"> der ordinaire leger-</w:t>
      </w:r>
      <w:proofErr w:type="spellStart"/>
      <w:r>
        <w:rPr>
          <w:rFonts w:ascii="Arial" w:hAnsi="Arial" w:cs="Arial"/>
          <w:color w:val="555555"/>
        </w:rPr>
        <w:t>siekten,geschoten</w:t>
      </w:r>
      <w:proofErr w:type="spellEnd"/>
      <w:r>
        <w:rPr>
          <w:rFonts w:ascii="Arial" w:hAnsi="Arial" w:cs="Arial"/>
          <w:color w:val="555555"/>
        </w:rPr>
        <w:t xml:space="preserve"> </w:t>
      </w:r>
      <w:proofErr w:type="spellStart"/>
      <w:r>
        <w:rPr>
          <w:rFonts w:ascii="Arial" w:hAnsi="Arial" w:cs="Arial"/>
          <w:color w:val="555555"/>
        </w:rPr>
        <w:t>been-breuken</w:t>
      </w:r>
      <w:proofErr w:type="spellEnd"/>
      <w:r>
        <w:rPr>
          <w:rFonts w:ascii="Arial" w:hAnsi="Arial" w:cs="Arial"/>
          <w:color w:val="555555"/>
        </w:rPr>
        <w:t xml:space="preserve">. Tot dienst der veld-chirurgijns. Amsterdam: Jan </w:t>
      </w:r>
      <w:proofErr w:type="spellStart"/>
      <w:r>
        <w:rPr>
          <w:rFonts w:ascii="Arial" w:hAnsi="Arial" w:cs="Arial"/>
          <w:color w:val="555555"/>
        </w:rPr>
        <w:t>tenHoorn</w:t>
      </w:r>
      <w:proofErr w:type="spellEnd"/>
      <w:r>
        <w:rPr>
          <w:rFonts w:ascii="Arial" w:hAnsi="Arial" w:cs="Arial"/>
          <w:color w:val="555555"/>
        </w:rPr>
        <w:t>; 1693.</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23" w:name="LIT23"/>
      <w:bookmarkEnd w:id="23"/>
      <w:r>
        <w:rPr>
          <w:rFonts w:ascii="Arial" w:hAnsi="Arial" w:cs="Arial"/>
          <w:color w:val="555555"/>
        </w:rPr>
        <w:t xml:space="preserve">Paré A. </w:t>
      </w:r>
      <w:proofErr w:type="spellStart"/>
      <w:r>
        <w:rPr>
          <w:rFonts w:ascii="Arial" w:hAnsi="Arial" w:cs="Arial"/>
          <w:color w:val="555555"/>
        </w:rPr>
        <w:t>Dix</w:t>
      </w:r>
      <w:proofErr w:type="spellEnd"/>
      <w:r>
        <w:rPr>
          <w:rFonts w:ascii="Arial" w:hAnsi="Arial" w:cs="Arial"/>
          <w:color w:val="555555"/>
        </w:rPr>
        <w:t xml:space="preserve"> </w:t>
      </w:r>
      <w:proofErr w:type="spellStart"/>
      <w:r>
        <w:rPr>
          <w:rFonts w:ascii="Arial" w:hAnsi="Arial" w:cs="Arial"/>
          <w:color w:val="555555"/>
        </w:rPr>
        <w:t>livres</w:t>
      </w:r>
      <w:proofErr w:type="spellEnd"/>
      <w:r>
        <w:rPr>
          <w:rFonts w:ascii="Arial" w:hAnsi="Arial" w:cs="Arial"/>
          <w:color w:val="555555"/>
        </w:rPr>
        <w:t xml:space="preserve"> de chirurgie </w:t>
      </w:r>
      <w:proofErr w:type="spellStart"/>
      <w:r>
        <w:rPr>
          <w:rFonts w:ascii="Arial" w:hAnsi="Arial" w:cs="Arial"/>
          <w:color w:val="555555"/>
        </w:rPr>
        <w:t>avec</w:t>
      </w:r>
      <w:proofErr w:type="spellEnd"/>
      <w:r>
        <w:rPr>
          <w:rFonts w:ascii="Arial" w:hAnsi="Arial" w:cs="Arial"/>
          <w:color w:val="555555"/>
        </w:rPr>
        <w:t xml:space="preserve"> </w:t>
      </w:r>
      <w:proofErr w:type="spellStart"/>
      <w:r>
        <w:rPr>
          <w:rFonts w:ascii="Arial" w:hAnsi="Arial" w:cs="Arial"/>
          <w:color w:val="555555"/>
        </w:rPr>
        <w:t>le</w:t>
      </w:r>
      <w:proofErr w:type="spellEnd"/>
      <w:r>
        <w:rPr>
          <w:rFonts w:ascii="Arial" w:hAnsi="Arial" w:cs="Arial"/>
          <w:color w:val="555555"/>
        </w:rPr>
        <w:t xml:space="preserve"> </w:t>
      </w:r>
      <w:proofErr w:type="spellStart"/>
      <w:r>
        <w:rPr>
          <w:rFonts w:ascii="Arial" w:hAnsi="Arial" w:cs="Arial"/>
          <w:color w:val="555555"/>
        </w:rPr>
        <w:t>magasindes</w:t>
      </w:r>
      <w:proofErr w:type="spellEnd"/>
      <w:r>
        <w:rPr>
          <w:rFonts w:ascii="Arial" w:hAnsi="Arial" w:cs="Arial"/>
          <w:color w:val="555555"/>
        </w:rPr>
        <w:t xml:space="preserve"> </w:t>
      </w:r>
      <w:proofErr w:type="spellStart"/>
      <w:r>
        <w:rPr>
          <w:rFonts w:ascii="Arial" w:hAnsi="Arial" w:cs="Arial"/>
          <w:color w:val="555555"/>
        </w:rPr>
        <w:t>instruments</w:t>
      </w:r>
      <w:proofErr w:type="spellEnd"/>
      <w:r>
        <w:rPr>
          <w:rFonts w:ascii="Arial" w:hAnsi="Arial" w:cs="Arial"/>
          <w:color w:val="555555"/>
        </w:rPr>
        <w:t xml:space="preserve"> </w:t>
      </w:r>
      <w:proofErr w:type="spellStart"/>
      <w:r>
        <w:rPr>
          <w:rFonts w:ascii="Arial" w:hAnsi="Arial" w:cs="Arial"/>
          <w:color w:val="555555"/>
        </w:rPr>
        <w:t>necesaires</w:t>
      </w:r>
      <w:proofErr w:type="spellEnd"/>
      <w:r>
        <w:rPr>
          <w:rFonts w:ascii="Arial" w:hAnsi="Arial" w:cs="Arial"/>
          <w:color w:val="555555"/>
        </w:rPr>
        <w:t xml:space="preserve"> a </w:t>
      </w:r>
      <w:proofErr w:type="spellStart"/>
      <w:r>
        <w:rPr>
          <w:rFonts w:ascii="Arial" w:hAnsi="Arial" w:cs="Arial"/>
          <w:color w:val="555555"/>
        </w:rPr>
        <w:t>Icelle</w:t>
      </w:r>
      <w:proofErr w:type="spellEnd"/>
      <w:r>
        <w:rPr>
          <w:rFonts w:ascii="Arial" w:hAnsi="Arial" w:cs="Arial"/>
          <w:color w:val="555555"/>
        </w:rPr>
        <w:t xml:space="preserve">. Parijs: Le </w:t>
      </w:r>
      <w:proofErr w:type="spellStart"/>
      <w:r>
        <w:rPr>
          <w:rFonts w:ascii="Arial" w:hAnsi="Arial" w:cs="Arial"/>
          <w:color w:val="555555"/>
        </w:rPr>
        <w:t>Royer</w:t>
      </w:r>
      <w:proofErr w:type="spellEnd"/>
      <w:r>
        <w:rPr>
          <w:rFonts w:ascii="Arial" w:hAnsi="Arial" w:cs="Arial"/>
          <w:color w:val="555555"/>
        </w:rPr>
        <w:t>; 1564.</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24" w:name="LIT24"/>
      <w:bookmarkEnd w:id="24"/>
      <w:proofErr w:type="spellStart"/>
      <w:r>
        <w:rPr>
          <w:rFonts w:ascii="Arial" w:hAnsi="Arial" w:cs="Arial"/>
          <w:color w:val="555555"/>
        </w:rPr>
        <w:t>Pott</w:t>
      </w:r>
      <w:proofErr w:type="spellEnd"/>
      <w:r>
        <w:rPr>
          <w:rFonts w:ascii="Arial" w:hAnsi="Arial" w:cs="Arial"/>
          <w:color w:val="555555"/>
        </w:rPr>
        <w:t xml:space="preserve"> P. </w:t>
      </w:r>
      <w:proofErr w:type="spellStart"/>
      <w:r>
        <w:rPr>
          <w:rFonts w:ascii="Arial" w:hAnsi="Arial" w:cs="Arial"/>
          <w:color w:val="555555"/>
        </w:rPr>
        <w:t>Chirurgical</w:t>
      </w:r>
      <w:proofErr w:type="spellEnd"/>
      <w:r>
        <w:rPr>
          <w:rFonts w:ascii="Arial" w:hAnsi="Arial" w:cs="Arial"/>
          <w:color w:val="555555"/>
        </w:rPr>
        <w:t xml:space="preserve"> </w:t>
      </w:r>
      <w:proofErr w:type="spellStart"/>
      <w:r>
        <w:rPr>
          <w:rFonts w:ascii="Arial" w:hAnsi="Arial" w:cs="Arial"/>
          <w:color w:val="555555"/>
        </w:rPr>
        <w:t>works</w:t>
      </w:r>
      <w:proofErr w:type="spellEnd"/>
      <w:r>
        <w:rPr>
          <w:rFonts w:ascii="Arial" w:hAnsi="Arial" w:cs="Arial"/>
          <w:color w:val="555555"/>
        </w:rPr>
        <w:t xml:space="preserve"> of </w:t>
      </w:r>
      <w:proofErr w:type="spellStart"/>
      <w:r>
        <w:rPr>
          <w:rFonts w:ascii="Arial" w:hAnsi="Arial" w:cs="Arial"/>
          <w:color w:val="555555"/>
        </w:rPr>
        <w:t>Percivall</w:t>
      </w:r>
      <w:proofErr w:type="spellEnd"/>
      <w:r>
        <w:rPr>
          <w:rFonts w:ascii="Arial" w:hAnsi="Arial" w:cs="Arial"/>
          <w:color w:val="555555"/>
        </w:rPr>
        <w:t xml:space="preserve"> </w:t>
      </w:r>
      <w:proofErr w:type="spellStart"/>
      <w:r>
        <w:rPr>
          <w:rFonts w:ascii="Arial" w:hAnsi="Arial" w:cs="Arial"/>
          <w:color w:val="555555"/>
        </w:rPr>
        <w:t>Pott</w:t>
      </w:r>
      <w:proofErr w:type="spellEnd"/>
      <w:r>
        <w:rPr>
          <w:rFonts w:ascii="Arial" w:hAnsi="Arial" w:cs="Arial"/>
          <w:color w:val="555555"/>
        </w:rPr>
        <w:t xml:space="preserve">. </w:t>
      </w:r>
      <w:proofErr w:type="spellStart"/>
      <w:r>
        <w:rPr>
          <w:rFonts w:ascii="Arial" w:hAnsi="Arial" w:cs="Arial"/>
          <w:color w:val="555555"/>
        </w:rPr>
        <w:t>Londen:Earle</w:t>
      </w:r>
      <w:proofErr w:type="spellEnd"/>
      <w:r>
        <w:rPr>
          <w:rFonts w:ascii="Arial" w:hAnsi="Arial" w:cs="Arial"/>
          <w:color w:val="555555"/>
        </w:rPr>
        <w:t xml:space="preserve"> James; 1790.</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25" w:name="LIT25"/>
      <w:bookmarkEnd w:id="25"/>
      <w:r>
        <w:rPr>
          <w:rFonts w:ascii="Arial" w:hAnsi="Arial" w:cs="Arial"/>
          <w:color w:val="555555"/>
        </w:rPr>
        <w:lastRenderedPageBreak/>
        <w:t xml:space="preserve">Verduyn PA. Nouvelle méthode pour </w:t>
      </w:r>
      <w:proofErr w:type="spellStart"/>
      <w:r>
        <w:rPr>
          <w:rFonts w:ascii="Arial" w:hAnsi="Arial" w:cs="Arial"/>
          <w:color w:val="555555"/>
        </w:rPr>
        <w:t>amputer</w:t>
      </w:r>
      <w:proofErr w:type="spellEnd"/>
      <w:r>
        <w:rPr>
          <w:rFonts w:ascii="Arial" w:hAnsi="Arial" w:cs="Arial"/>
          <w:color w:val="555555"/>
        </w:rPr>
        <w:t xml:space="preserve"> </w:t>
      </w:r>
      <w:proofErr w:type="spellStart"/>
      <w:r>
        <w:rPr>
          <w:rFonts w:ascii="Arial" w:hAnsi="Arial" w:cs="Arial"/>
          <w:color w:val="555555"/>
        </w:rPr>
        <w:t>lesmembres</w:t>
      </w:r>
      <w:proofErr w:type="spellEnd"/>
      <w:r>
        <w:rPr>
          <w:rFonts w:ascii="Arial" w:hAnsi="Arial" w:cs="Arial"/>
          <w:color w:val="555555"/>
        </w:rPr>
        <w:t xml:space="preserve"> </w:t>
      </w:r>
      <w:proofErr w:type="spellStart"/>
      <w:r>
        <w:rPr>
          <w:rFonts w:ascii="Arial" w:hAnsi="Arial" w:cs="Arial"/>
          <w:color w:val="555555"/>
        </w:rPr>
        <w:t>présentée</w:t>
      </w:r>
      <w:proofErr w:type="spellEnd"/>
      <w:r>
        <w:rPr>
          <w:rFonts w:ascii="Arial" w:hAnsi="Arial" w:cs="Arial"/>
          <w:color w:val="555555"/>
        </w:rPr>
        <w:t xml:space="preserve"> à monseigneur Nicolas </w:t>
      </w:r>
      <w:proofErr w:type="spellStart"/>
      <w:r>
        <w:rPr>
          <w:rFonts w:ascii="Arial" w:hAnsi="Arial" w:cs="Arial"/>
          <w:color w:val="555555"/>
        </w:rPr>
        <w:t>Witsen,Bourguemaistre</w:t>
      </w:r>
      <w:proofErr w:type="spellEnd"/>
      <w:r>
        <w:rPr>
          <w:rFonts w:ascii="Arial" w:hAnsi="Arial" w:cs="Arial"/>
          <w:color w:val="555555"/>
        </w:rPr>
        <w:t xml:space="preserve"> &amp; </w:t>
      </w:r>
      <w:proofErr w:type="spellStart"/>
      <w:r>
        <w:rPr>
          <w:rFonts w:ascii="Arial" w:hAnsi="Arial" w:cs="Arial"/>
          <w:color w:val="555555"/>
        </w:rPr>
        <w:t>Senateur</w:t>
      </w:r>
      <w:proofErr w:type="spellEnd"/>
      <w:r>
        <w:rPr>
          <w:rFonts w:ascii="Arial" w:hAnsi="Arial" w:cs="Arial"/>
          <w:color w:val="555555"/>
        </w:rPr>
        <w:t xml:space="preserve"> de la </w:t>
      </w:r>
      <w:proofErr w:type="spellStart"/>
      <w:r>
        <w:rPr>
          <w:rFonts w:ascii="Arial" w:hAnsi="Arial" w:cs="Arial"/>
          <w:color w:val="555555"/>
        </w:rPr>
        <w:t>ville</w:t>
      </w:r>
      <w:proofErr w:type="spellEnd"/>
      <w:r>
        <w:rPr>
          <w:rFonts w:ascii="Arial" w:hAnsi="Arial" w:cs="Arial"/>
          <w:color w:val="555555"/>
        </w:rPr>
        <w:t xml:space="preserve"> </w:t>
      </w:r>
      <w:proofErr w:type="spellStart"/>
      <w:r>
        <w:rPr>
          <w:rFonts w:ascii="Arial" w:hAnsi="Arial" w:cs="Arial"/>
          <w:color w:val="555555"/>
        </w:rPr>
        <w:t>d’Amsterdam</w:t>
      </w:r>
      <w:proofErr w:type="spellEnd"/>
      <w:r>
        <w:rPr>
          <w:rFonts w:ascii="Arial" w:hAnsi="Arial" w:cs="Arial"/>
          <w:color w:val="555555"/>
        </w:rPr>
        <w:t xml:space="preserve">, etc. </w:t>
      </w:r>
      <w:proofErr w:type="spellStart"/>
      <w:r>
        <w:rPr>
          <w:rFonts w:ascii="Arial" w:hAnsi="Arial" w:cs="Arial"/>
          <w:color w:val="555555"/>
        </w:rPr>
        <w:t>etc.Traduisé</w:t>
      </w:r>
      <w:proofErr w:type="spellEnd"/>
      <w:r>
        <w:rPr>
          <w:rFonts w:ascii="Arial" w:hAnsi="Arial" w:cs="Arial"/>
          <w:color w:val="555555"/>
        </w:rPr>
        <w:t xml:space="preserve"> en François par Joseph </w:t>
      </w:r>
      <w:proofErr w:type="spellStart"/>
      <w:r>
        <w:rPr>
          <w:rFonts w:ascii="Arial" w:hAnsi="Arial" w:cs="Arial"/>
          <w:color w:val="555555"/>
        </w:rPr>
        <w:t>Vergniol</w:t>
      </w:r>
      <w:proofErr w:type="spellEnd"/>
      <w:r>
        <w:rPr>
          <w:rFonts w:ascii="Arial" w:hAnsi="Arial" w:cs="Arial"/>
          <w:color w:val="555555"/>
        </w:rPr>
        <w:t xml:space="preserve">, </w:t>
      </w:r>
      <w:proofErr w:type="spellStart"/>
      <w:r>
        <w:rPr>
          <w:rFonts w:ascii="Arial" w:hAnsi="Arial" w:cs="Arial"/>
          <w:color w:val="555555"/>
        </w:rPr>
        <w:t>Maistre</w:t>
      </w:r>
      <w:proofErr w:type="spellEnd"/>
      <w:r>
        <w:rPr>
          <w:rFonts w:ascii="Arial" w:hAnsi="Arial" w:cs="Arial"/>
          <w:color w:val="555555"/>
        </w:rPr>
        <w:t xml:space="preserve"> </w:t>
      </w:r>
      <w:proofErr w:type="spellStart"/>
      <w:r>
        <w:rPr>
          <w:rFonts w:ascii="Arial" w:hAnsi="Arial" w:cs="Arial"/>
          <w:color w:val="555555"/>
        </w:rPr>
        <w:t>ChirurgienFrançois</w:t>
      </w:r>
      <w:proofErr w:type="spellEnd"/>
      <w:r>
        <w:rPr>
          <w:rFonts w:ascii="Arial" w:hAnsi="Arial" w:cs="Arial"/>
          <w:color w:val="555555"/>
        </w:rPr>
        <w:t xml:space="preserve"> réfugié. Amsterdam: Jean Wolters Koenerding;1697.</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26" w:name="LIT26"/>
      <w:bookmarkEnd w:id="26"/>
      <w:proofErr w:type="spellStart"/>
      <w:r>
        <w:rPr>
          <w:rFonts w:ascii="Arial" w:hAnsi="Arial" w:cs="Arial"/>
          <w:color w:val="555555"/>
        </w:rPr>
        <w:t>Koenerding</w:t>
      </w:r>
      <w:proofErr w:type="spellEnd"/>
      <w:r>
        <w:rPr>
          <w:rFonts w:ascii="Arial" w:hAnsi="Arial" w:cs="Arial"/>
          <w:color w:val="555555"/>
        </w:rPr>
        <w:t xml:space="preserve"> A. Nutte </w:t>
      </w:r>
      <w:proofErr w:type="spellStart"/>
      <w:r>
        <w:rPr>
          <w:rFonts w:ascii="Arial" w:hAnsi="Arial" w:cs="Arial"/>
          <w:color w:val="555555"/>
        </w:rPr>
        <w:t>beschryving</w:t>
      </w:r>
      <w:proofErr w:type="spellEnd"/>
      <w:r>
        <w:rPr>
          <w:rFonts w:ascii="Arial" w:hAnsi="Arial" w:cs="Arial"/>
          <w:color w:val="555555"/>
        </w:rPr>
        <w:t xml:space="preserve"> van het heet en koudvuur, neffens het </w:t>
      </w:r>
      <w:proofErr w:type="spellStart"/>
      <w:r>
        <w:rPr>
          <w:rFonts w:ascii="Arial" w:hAnsi="Arial" w:cs="Arial"/>
          <w:color w:val="555555"/>
        </w:rPr>
        <w:t>afsetten</w:t>
      </w:r>
      <w:proofErr w:type="spellEnd"/>
      <w:r>
        <w:rPr>
          <w:rFonts w:ascii="Arial" w:hAnsi="Arial" w:cs="Arial"/>
          <w:color w:val="555555"/>
        </w:rPr>
        <w:t xml:space="preserve"> van scheen- en </w:t>
      </w:r>
      <w:proofErr w:type="spellStart"/>
      <w:r>
        <w:rPr>
          <w:rFonts w:ascii="Arial" w:hAnsi="Arial" w:cs="Arial"/>
          <w:color w:val="555555"/>
        </w:rPr>
        <w:t>kuytbeenderen</w:t>
      </w:r>
      <w:proofErr w:type="spellEnd"/>
      <w:r>
        <w:rPr>
          <w:rFonts w:ascii="Arial" w:hAnsi="Arial" w:cs="Arial"/>
          <w:color w:val="555555"/>
        </w:rPr>
        <w:t>. Rotterdam: Kentink;1739.</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27" w:name="LIT27"/>
      <w:bookmarkEnd w:id="27"/>
      <w:proofErr w:type="spellStart"/>
      <w:r>
        <w:rPr>
          <w:rFonts w:ascii="Arial" w:hAnsi="Arial" w:cs="Arial"/>
          <w:color w:val="555555"/>
        </w:rPr>
        <w:t>Alanson</w:t>
      </w:r>
      <w:proofErr w:type="spellEnd"/>
      <w:r>
        <w:rPr>
          <w:rFonts w:ascii="Arial" w:hAnsi="Arial" w:cs="Arial"/>
          <w:color w:val="555555"/>
        </w:rPr>
        <w:t xml:space="preserve"> E. Practical </w:t>
      </w:r>
      <w:proofErr w:type="spellStart"/>
      <w:r>
        <w:rPr>
          <w:rFonts w:ascii="Arial" w:hAnsi="Arial" w:cs="Arial"/>
          <w:color w:val="555555"/>
        </w:rPr>
        <w:t>observations</w:t>
      </w:r>
      <w:proofErr w:type="spellEnd"/>
      <w:r>
        <w:rPr>
          <w:rFonts w:ascii="Arial" w:hAnsi="Arial" w:cs="Arial"/>
          <w:color w:val="555555"/>
        </w:rPr>
        <w:t xml:space="preserve"> on </w:t>
      </w:r>
      <w:proofErr w:type="spellStart"/>
      <w:r>
        <w:rPr>
          <w:rFonts w:ascii="Arial" w:hAnsi="Arial" w:cs="Arial"/>
          <w:color w:val="555555"/>
        </w:rPr>
        <w:t>amputation</w:t>
      </w:r>
      <w:proofErr w:type="spellEnd"/>
      <w:r>
        <w:rPr>
          <w:rFonts w:ascii="Arial" w:hAnsi="Arial" w:cs="Arial"/>
          <w:color w:val="555555"/>
        </w:rPr>
        <w:t xml:space="preserve">, </w:t>
      </w:r>
      <w:proofErr w:type="spellStart"/>
      <w:r>
        <w:rPr>
          <w:rFonts w:ascii="Arial" w:hAnsi="Arial" w:cs="Arial"/>
          <w:color w:val="555555"/>
        </w:rPr>
        <w:t>andaftertreatment</w:t>
      </w:r>
      <w:proofErr w:type="spellEnd"/>
      <w:r>
        <w:rPr>
          <w:rFonts w:ascii="Arial" w:hAnsi="Arial" w:cs="Arial"/>
          <w:color w:val="555555"/>
        </w:rPr>
        <w:t>. Londen: Joseph Johnson; 1782.</w:t>
      </w:r>
    </w:p>
    <w:p w:rsidR="00B4341D" w:rsidRDefault="00B4341D" w:rsidP="00B4341D">
      <w:pPr>
        <w:pStyle w:val="Normaalweb"/>
        <w:numPr>
          <w:ilvl w:val="0"/>
          <w:numId w:val="3"/>
        </w:numPr>
        <w:spacing w:before="0" w:beforeAutospacing="0" w:line="360" w:lineRule="atLeast"/>
        <w:rPr>
          <w:rFonts w:ascii="Arial" w:hAnsi="Arial" w:cs="Arial"/>
          <w:color w:val="555555"/>
        </w:rPr>
      </w:pPr>
      <w:bookmarkStart w:id="28" w:name="LIT28"/>
      <w:bookmarkEnd w:id="28"/>
      <w:proofErr w:type="spellStart"/>
      <w:r>
        <w:rPr>
          <w:rFonts w:ascii="Arial" w:hAnsi="Arial" w:cs="Arial"/>
          <w:color w:val="555555"/>
        </w:rPr>
        <w:t>Larrey</w:t>
      </w:r>
      <w:proofErr w:type="spellEnd"/>
      <w:r>
        <w:rPr>
          <w:rFonts w:ascii="Arial" w:hAnsi="Arial" w:cs="Arial"/>
          <w:color w:val="555555"/>
        </w:rPr>
        <w:t xml:space="preserve"> D-J. Mémoires de chirurgie </w:t>
      </w:r>
      <w:proofErr w:type="spellStart"/>
      <w:r>
        <w:rPr>
          <w:rFonts w:ascii="Arial" w:hAnsi="Arial" w:cs="Arial"/>
          <w:color w:val="555555"/>
        </w:rPr>
        <w:t>militaire,à</w:t>
      </w:r>
      <w:proofErr w:type="spellEnd"/>
      <w:r>
        <w:rPr>
          <w:rFonts w:ascii="Arial" w:hAnsi="Arial" w:cs="Arial"/>
          <w:color w:val="555555"/>
        </w:rPr>
        <w:t xml:space="preserve"> campagnes. 4 Vols. Parijs: Smith; 1812-17.</w:t>
      </w:r>
    </w:p>
    <w:p w:rsidR="00B4631A" w:rsidRDefault="00B4341D" w:rsidP="0071196F">
      <w:pPr>
        <w:pStyle w:val="Normaalweb"/>
        <w:numPr>
          <w:ilvl w:val="0"/>
          <w:numId w:val="3"/>
        </w:numPr>
        <w:spacing w:before="0" w:beforeAutospacing="0" w:line="360" w:lineRule="atLeast"/>
      </w:pPr>
      <w:bookmarkStart w:id="29" w:name="LIT29"/>
      <w:bookmarkEnd w:id="29"/>
      <w:r>
        <w:rPr>
          <w:rFonts w:ascii="Arial" w:hAnsi="Arial" w:cs="Arial"/>
          <w:color w:val="555555"/>
        </w:rPr>
        <w:t xml:space="preserve">Blackadder HH. </w:t>
      </w:r>
      <w:proofErr w:type="spellStart"/>
      <w:r>
        <w:rPr>
          <w:rFonts w:ascii="Arial" w:hAnsi="Arial" w:cs="Arial"/>
          <w:color w:val="555555"/>
        </w:rPr>
        <w:t>Observations</w:t>
      </w:r>
      <w:proofErr w:type="spellEnd"/>
      <w:r>
        <w:rPr>
          <w:rFonts w:ascii="Arial" w:hAnsi="Arial" w:cs="Arial"/>
          <w:color w:val="555555"/>
        </w:rPr>
        <w:t xml:space="preserve"> on </w:t>
      </w:r>
      <w:proofErr w:type="spellStart"/>
      <w:r>
        <w:rPr>
          <w:rFonts w:ascii="Arial" w:hAnsi="Arial" w:cs="Arial"/>
          <w:color w:val="555555"/>
        </w:rPr>
        <w:t>phagedaena</w:t>
      </w:r>
      <w:proofErr w:type="spellEnd"/>
      <w:r>
        <w:rPr>
          <w:rFonts w:ascii="Arial" w:hAnsi="Arial" w:cs="Arial"/>
          <w:color w:val="555555"/>
        </w:rPr>
        <w:t xml:space="preserve"> </w:t>
      </w:r>
      <w:proofErr w:type="spellStart"/>
      <w:r>
        <w:rPr>
          <w:rFonts w:ascii="Arial" w:hAnsi="Arial" w:cs="Arial"/>
          <w:color w:val="555555"/>
        </w:rPr>
        <w:t>gangreaenosa.Edinburgh</w:t>
      </w:r>
      <w:proofErr w:type="spellEnd"/>
      <w:r>
        <w:rPr>
          <w:rFonts w:ascii="Arial" w:hAnsi="Arial" w:cs="Arial"/>
          <w:color w:val="555555"/>
        </w:rPr>
        <w:t>: Brown; 1818. p. 124.</w:t>
      </w:r>
      <w:r w:rsidR="0071196F">
        <w:t xml:space="preserve"> </w:t>
      </w:r>
    </w:p>
    <w:sectPr w:rsidR="00B4631A" w:rsidSect="00E90DD6">
      <w:pgSz w:w="11906" w:h="16838" w:code="9"/>
      <w:pgMar w:top="1417" w:right="1417" w:bottom="1417" w:left="1417"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A6723"/>
    <w:multiLevelType w:val="multilevel"/>
    <w:tmpl w:val="E67C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71C36"/>
    <w:multiLevelType w:val="multilevel"/>
    <w:tmpl w:val="0218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50FC5"/>
    <w:multiLevelType w:val="multilevel"/>
    <w:tmpl w:val="3CEC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041602"/>
    <w:multiLevelType w:val="multilevel"/>
    <w:tmpl w:val="F9781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1D"/>
    <w:rsid w:val="00210D64"/>
    <w:rsid w:val="004F4A97"/>
    <w:rsid w:val="00606B1B"/>
    <w:rsid w:val="00614361"/>
    <w:rsid w:val="0071196F"/>
    <w:rsid w:val="0093075D"/>
    <w:rsid w:val="00B4341D"/>
    <w:rsid w:val="00B4631A"/>
    <w:rsid w:val="00E90D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9D83"/>
  <w15:chartTrackingRefBased/>
  <w15:docId w15:val="{6A606EEF-9D9B-484D-83DF-8C790615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D64"/>
  </w:style>
  <w:style w:type="paragraph" w:styleId="Kop1">
    <w:name w:val="heading 1"/>
    <w:basedOn w:val="Standaard"/>
    <w:link w:val="Kop1Char"/>
    <w:uiPriority w:val="9"/>
    <w:qFormat/>
    <w:rsid w:val="00B4341D"/>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B434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B4341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341D"/>
    <w:rPr>
      <w:rFonts w:ascii="Times New Roman" w:eastAsia="Times New Roman" w:hAnsi="Times New Roman" w:cs="Times New Roman"/>
      <w:b/>
      <w:bCs/>
      <w:kern w:val="36"/>
      <w:sz w:val="48"/>
      <w:szCs w:val="48"/>
      <w:lang w:eastAsia="nl-NL"/>
    </w:rPr>
  </w:style>
  <w:style w:type="character" w:customStyle="1" w:styleId="date-display-single">
    <w:name w:val="date-display-single"/>
    <w:basedOn w:val="Standaardalinea-lettertype"/>
    <w:rsid w:val="00B4341D"/>
  </w:style>
  <w:style w:type="character" w:styleId="Hyperlink">
    <w:name w:val="Hyperlink"/>
    <w:basedOn w:val="Standaardalinea-lettertype"/>
    <w:uiPriority w:val="99"/>
    <w:semiHidden/>
    <w:unhideWhenUsed/>
    <w:rsid w:val="00B4341D"/>
    <w:rPr>
      <w:color w:val="0000FF"/>
      <w:u w:val="single"/>
    </w:rPr>
  </w:style>
  <w:style w:type="character" w:styleId="Nadruk">
    <w:name w:val="Emphasis"/>
    <w:basedOn w:val="Standaardalinea-lettertype"/>
    <w:uiPriority w:val="20"/>
    <w:qFormat/>
    <w:rsid w:val="00B4341D"/>
    <w:rPr>
      <w:i/>
      <w:iCs/>
    </w:rPr>
  </w:style>
  <w:style w:type="paragraph" w:styleId="Normaalweb">
    <w:name w:val="Normal (Web)"/>
    <w:basedOn w:val="Standaard"/>
    <w:uiPriority w:val="99"/>
    <w:unhideWhenUsed/>
    <w:rsid w:val="00B4341D"/>
    <w:pPr>
      <w:spacing w:before="100" w:beforeAutospacing="1" w:after="100" w:afterAutospacing="1"/>
    </w:pPr>
    <w:rPr>
      <w:rFonts w:ascii="Times New Roman" w:eastAsia="Times New Roman" w:hAnsi="Times New Roman" w:cs="Times New Roman"/>
      <w:szCs w:val="24"/>
      <w:lang w:eastAsia="nl-NL"/>
    </w:rPr>
  </w:style>
  <w:style w:type="character" w:customStyle="1" w:styleId="Kop2Char">
    <w:name w:val="Kop 2 Char"/>
    <w:basedOn w:val="Standaardalinea-lettertype"/>
    <w:link w:val="Kop2"/>
    <w:uiPriority w:val="9"/>
    <w:semiHidden/>
    <w:rsid w:val="00B4341D"/>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B4341D"/>
    <w:rPr>
      <w:rFonts w:asciiTheme="majorHAnsi" w:eastAsiaTheme="majorEastAsia" w:hAnsiTheme="majorHAnsi" w:cstheme="majorBidi"/>
      <w:color w:val="1F4D78" w:themeColor="accent1" w:themeShade="7F"/>
      <w:szCs w:val="24"/>
    </w:rPr>
  </w:style>
  <w:style w:type="character" w:styleId="GevolgdeHyperlink">
    <w:name w:val="FollowedHyperlink"/>
    <w:basedOn w:val="Standaardalinea-lettertype"/>
    <w:uiPriority w:val="99"/>
    <w:semiHidden/>
    <w:unhideWhenUsed/>
    <w:rsid w:val="00B43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841">
      <w:bodyDiv w:val="1"/>
      <w:marLeft w:val="0"/>
      <w:marRight w:val="0"/>
      <w:marTop w:val="0"/>
      <w:marBottom w:val="0"/>
      <w:divBdr>
        <w:top w:val="none" w:sz="0" w:space="0" w:color="auto"/>
        <w:left w:val="none" w:sz="0" w:space="0" w:color="auto"/>
        <w:bottom w:val="none" w:sz="0" w:space="0" w:color="auto"/>
        <w:right w:val="none" w:sz="0" w:space="0" w:color="auto"/>
      </w:divBdr>
      <w:divsChild>
        <w:div w:id="512886841">
          <w:marLeft w:val="0"/>
          <w:marRight w:val="0"/>
          <w:marTop w:val="0"/>
          <w:marBottom w:val="0"/>
          <w:divBdr>
            <w:top w:val="none" w:sz="0" w:space="0" w:color="auto"/>
            <w:left w:val="none" w:sz="0" w:space="0" w:color="auto"/>
            <w:bottom w:val="none" w:sz="0" w:space="0" w:color="auto"/>
            <w:right w:val="none" w:sz="0" w:space="0" w:color="auto"/>
          </w:divBdr>
          <w:divsChild>
            <w:div w:id="1812483191">
              <w:marLeft w:val="0"/>
              <w:marRight w:val="0"/>
              <w:marTop w:val="0"/>
              <w:marBottom w:val="0"/>
              <w:divBdr>
                <w:top w:val="none" w:sz="0" w:space="0" w:color="auto"/>
                <w:left w:val="none" w:sz="0" w:space="0" w:color="auto"/>
                <w:bottom w:val="none" w:sz="0" w:space="0" w:color="auto"/>
                <w:right w:val="none" w:sz="0" w:space="0" w:color="auto"/>
              </w:divBdr>
              <w:divsChild>
                <w:div w:id="349187348">
                  <w:marLeft w:val="0"/>
                  <w:marRight w:val="0"/>
                  <w:marTop w:val="0"/>
                  <w:marBottom w:val="0"/>
                  <w:divBdr>
                    <w:top w:val="none" w:sz="0" w:space="0" w:color="auto"/>
                    <w:left w:val="none" w:sz="0" w:space="0" w:color="auto"/>
                    <w:bottom w:val="none" w:sz="0" w:space="0" w:color="auto"/>
                    <w:right w:val="none" w:sz="0" w:space="0" w:color="auto"/>
                  </w:divBdr>
                  <w:divsChild>
                    <w:div w:id="13754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0974">
          <w:marLeft w:val="0"/>
          <w:marRight w:val="3"/>
          <w:marTop w:val="0"/>
          <w:marBottom w:val="0"/>
          <w:divBdr>
            <w:top w:val="none" w:sz="0" w:space="0" w:color="auto"/>
            <w:left w:val="none" w:sz="0" w:space="0" w:color="auto"/>
            <w:bottom w:val="none" w:sz="0" w:space="0" w:color="auto"/>
            <w:right w:val="none" w:sz="0" w:space="0" w:color="auto"/>
          </w:divBdr>
          <w:divsChild>
            <w:div w:id="271329357">
              <w:marLeft w:val="0"/>
              <w:marRight w:val="0"/>
              <w:marTop w:val="0"/>
              <w:marBottom w:val="0"/>
              <w:divBdr>
                <w:top w:val="none" w:sz="0" w:space="0" w:color="auto"/>
                <w:left w:val="none" w:sz="0" w:space="0" w:color="auto"/>
                <w:bottom w:val="none" w:sz="0" w:space="0" w:color="auto"/>
                <w:right w:val="none" w:sz="0" w:space="0" w:color="auto"/>
              </w:divBdr>
              <w:divsChild>
                <w:div w:id="202862377">
                  <w:marLeft w:val="0"/>
                  <w:marRight w:val="0"/>
                  <w:marTop w:val="0"/>
                  <w:marBottom w:val="0"/>
                  <w:divBdr>
                    <w:top w:val="none" w:sz="0" w:space="0" w:color="auto"/>
                    <w:left w:val="none" w:sz="0" w:space="0" w:color="auto"/>
                    <w:bottom w:val="none" w:sz="0" w:space="0" w:color="auto"/>
                    <w:right w:val="none" w:sz="0" w:space="0" w:color="auto"/>
                  </w:divBdr>
                  <w:divsChild>
                    <w:div w:id="1197736990">
                      <w:marLeft w:val="0"/>
                      <w:marRight w:val="0"/>
                      <w:marTop w:val="0"/>
                      <w:marBottom w:val="0"/>
                      <w:divBdr>
                        <w:top w:val="none" w:sz="0" w:space="0" w:color="auto"/>
                        <w:left w:val="none" w:sz="0" w:space="0" w:color="auto"/>
                        <w:bottom w:val="none" w:sz="0" w:space="0" w:color="auto"/>
                        <w:right w:val="none" w:sz="0" w:space="0" w:color="auto"/>
                      </w:divBdr>
                      <w:divsChild>
                        <w:div w:id="1458178534">
                          <w:marLeft w:val="0"/>
                          <w:marRight w:val="0"/>
                          <w:marTop w:val="0"/>
                          <w:marBottom w:val="0"/>
                          <w:divBdr>
                            <w:top w:val="none" w:sz="0" w:space="0" w:color="auto"/>
                            <w:left w:val="none" w:sz="0" w:space="0" w:color="auto"/>
                            <w:bottom w:val="none" w:sz="0" w:space="0" w:color="auto"/>
                            <w:right w:val="none" w:sz="0" w:space="0" w:color="auto"/>
                          </w:divBdr>
                          <w:divsChild>
                            <w:div w:id="1039746295">
                              <w:marLeft w:val="0"/>
                              <w:marRight w:val="0"/>
                              <w:marTop w:val="0"/>
                              <w:marBottom w:val="0"/>
                              <w:divBdr>
                                <w:top w:val="none" w:sz="0" w:space="0" w:color="auto"/>
                                <w:left w:val="none" w:sz="0" w:space="0" w:color="auto"/>
                                <w:bottom w:val="none" w:sz="0" w:space="0" w:color="auto"/>
                                <w:right w:val="none" w:sz="0" w:space="0" w:color="auto"/>
                              </w:divBdr>
                              <w:divsChild>
                                <w:div w:id="335042294">
                                  <w:marLeft w:val="0"/>
                                  <w:marRight w:val="0"/>
                                  <w:marTop w:val="0"/>
                                  <w:marBottom w:val="0"/>
                                  <w:divBdr>
                                    <w:top w:val="none" w:sz="0" w:space="0" w:color="auto"/>
                                    <w:left w:val="none" w:sz="0" w:space="0" w:color="auto"/>
                                    <w:bottom w:val="none" w:sz="0" w:space="0" w:color="auto"/>
                                    <w:right w:val="none" w:sz="0" w:space="0" w:color="auto"/>
                                  </w:divBdr>
                                  <w:divsChild>
                                    <w:div w:id="979774257">
                                      <w:marLeft w:val="0"/>
                                      <w:marRight w:val="0"/>
                                      <w:marTop w:val="0"/>
                                      <w:marBottom w:val="0"/>
                                      <w:divBdr>
                                        <w:top w:val="none" w:sz="0" w:space="0" w:color="auto"/>
                                        <w:left w:val="none" w:sz="0" w:space="0" w:color="auto"/>
                                        <w:bottom w:val="none" w:sz="0" w:space="0" w:color="auto"/>
                                        <w:right w:val="none" w:sz="0" w:space="0" w:color="auto"/>
                                      </w:divBdr>
                                      <w:divsChild>
                                        <w:div w:id="1578251075">
                                          <w:marLeft w:val="0"/>
                                          <w:marRight w:val="0"/>
                                          <w:marTop w:val="0"/>
                                          <w:marBottom w:val="0"/>
                                          <w:divBdr>
                                            <w:top w:val="none" w:sz="0" w:space="0" w:color="auto"/>
                                            <w:left w:val="none" w:sz="0" w:space="0" w:color="auto"/>
                                            <w:bottom w:val="none" w:sz="0" w:space="0" w:color="auto"/>
                                            <w:right w:val="none" w:sz="0" w:space="0" w:color="auto"/>
                                          </w:divBdr>
                                          <w:divsChild>
                                            <w:div w:id="401565265">
                                              <w:marLeft w:val="0"/>
                                              <w:marRight w:val="0"/>
                                              <w:marTop w:val="0"/>
                                              <w:marBottom w:val="0"/>
                                              <w:divBdr>
                                                <w:top w:val="none" w:sz="0" w:space="0" w:color="auto"/>
                                                <w:left w:val="none" w:sz="0" w:space="0" w:color="auto"/>
                                                <w:bottom w:val="none" w:sz="0" w:space="0" w:color="auto"/>
                                                <w:right w:val="none" w:sz="0" w:space="0" w:color="auto"/>
                                              </w:divBdr>
                                              <w:divsChild>
                                                <w:div w:id="1919485521">
                                                  <w:marLeft w:val="0"/>
                                                  <w:marRight w:val="0"/>
                                                  <w:marTop w:val="0"/>
                                                  <w:marBottom w:val="0"/>
                                                  <w:divBdr>
                                                    <w:top w:val="none" w:sz="0" w:space="0" w:color="auto"/>
                                                    <w:left w:val="none" w:sz="0" w:space="0" w:color="auto"/>
                                                    <w:bottom w:val="none" w:sz="0" w:space="0" w:color="auto"/>
                                                    <w:right w:val="none" w:sz="0" w:space="0" w:color="auto"/>
                                                  </w:divBdr>
                                                </w:div>
                                                <w:div w:id="14635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023802">
      <w:bodyDiv w:val="1"/>
      <w:marLeft w:val="0"/>
      <w:marRight w:val="0"/>
      <w:marTop w:val="0"/>
      <w:marBottom w:val="0"/>
      <w:divBdr>
        <w:top w:val="none" w:sz="0" w:space="0" w:color="auto"/>
        <w:left w:val="none" w:sz="0" w:space="0" w:color="auto"/>
        <w:bottom w:val="none" w:sz="0" w:space="0" w:color="auto"/>
        <w:right w:val="none" w:sz="0" w:space="0" w:color="auto"/>
      </w:divBdr>
    </w:div>
    <w:div w:id="626592295">
      <w:bodyDiv w:val="1"/>
      <w:marLeft w:val="0"/>
      <w:marRight w:val="0"/>
      <w:marTop w:val="0"/>
      <w:marBottom w:val="0"/>
      <w:divBdr>
        <w:top w:val="none" w:sz="0" w:space="0" w:color="auto"/>
        <w:left w:val="none" w:sz="0" w:space="0" w:color="auto"/>
        <w:bottom w:val="none" w:sz="0" w:space="0" w:color="auto"/>
        <w:right w:val="none" w:sz="0" w:space="0" w:color="auto"/>
      </w:divBdr>
      <w:divsChild>
        <w:div w:id="924413569">
          <w:marLeft w:val="0"/>
          <w:marRight w:val="0"/>
          <w:marTop w:val="0"/>
          <w:marBottom w:val="0"/>
          <w:divBdr>
            <w:top w:val="single" w:sz="24" w:space="12" w:color="444444"/>
            <w:left w:val="none" w:sz="0" w:space="0" w:color="auto"/>
            <w:bottom w:val="none" w:sz="0" w:space="0" w:color="auto"/>
            <w:right w:val="none" w:sz="0" w:space="0" w:color="auto"/>
          </w:divBdr>
          <w:divsChild>
            <w:div w:id="1628661552">
              <w:marLeft w:val="0"/>
              <w:marRight w:val="0"/>
              <w:marTop w:val="0"/>
              <w:marBottom w:val="0"/>
              <w:divBdr>
                <w:top w:val="none" w:sz="0" w:space="0" w:color="auto"/>
                <w:left w:val="none" w:sz="0" w:space="0" w:color="auto"/>
                <w:bottom w:val="none" w:sz="0" w:space="0" w:color="auto"/>
                <w:right w:val="none" w:sz="0" w:space="0" w:color="auto"/>
              </w:divBdr>
              <w:divsChild>
                <w:div w:id="1049887967">
                  <w:marLeft w:val="0"/>
                  <w:marRight w:val="0"/>
                  <w:marTop w:val="0"/>
                  <w:marBottom w:val="0"/>
                  <w:divBdr>
                    <w:top w:val="none" w:sz="0" w:space="0" w:color="auto"/>
                    <w:left w:val="none" w:sz="0" w:space="0" w:color="auto"/>
                    <w:bottom w:val="none" w:sz="0" w:space="0" w:color="auto"/>
                    <w:right w:val="none" w:sz="0" w:space="0" w:color="auto"/>
                  </w:divBdr>
                  <w:divsChild>
                    <w:div w:id="1248420618">
                      <w:marLeft w:val="0"/>
                      <w:marRight w:val="0"/>
                      <w:marTop w:val="0"/>
                      <w:marBottom w:val="0"/>
                      <w:divBdr>
                        <w:top w:val="none" w:sz="0" w:space="0" w:color="auto"/>
                        <w:left w:val="none" w:sz="0" w:space="0" w:color="auto"/>
                        <w:bottom w:val="none" w:sz="0" w:space="0" w:color="auto"/>
                        <w:right w:val="none" w:sz="0" w:space="0" w:color="auto"/>
                      </w:divBdr>
                      <w:divsChild>
                        <w:div w:id="501629702">
                          <w:marLeft w:val="0"/>
                          <w:marRight w:val="0"/>
                          <w:marTop w:val="0"/>
                          <w:marBottom w:val="0"/>
                          <w:divBdr>
                            <w:top w:val="none" w:sz="0" w:space="0" w:color="auto"/>
                            <w:left w:val="none" w:sz="0" w:space="0" w:color="auto"/>
                            <w:bottom w:val="none" w:sz="0" w:space="0" w:color="auto"/>
                            <w:right w:val="none" w:sz="0" w:space="0" w:color="auto"/>
                          </w:divBdr>
                        </w:div>
                      </w:divsChild>
                    </w:div>
                    <w:div w:id="490799739">
                      <w:marLeft w:val="0"/>
                      <w:marRight w:val="0"/>
                      <w:marTop w:val="0"/>
                      <w:marBottom w:val="0"/>
                      <w:divBdr>
                        <w:top w:val="none" w:sz="0" w:space="0" w:color="auto"/>
                        <w:left w:val="none" w:sz="0" w:space="0" w:color="auto"/>
                        <w:bottom w:val="none" w:sz="0" w:space="0" w:color="auto"/>
                        <w:right w:val="none" w:sz="0" w:space="0" w:color="auto"/>
                      </w:divBdr>
                    </w:div>
                    <w:div w:id="807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26518">
          <w:marLeft w:val="0"/>
          <w:marRight w:val="0"/>
          <w:marTop w:val="0"/>
          <w:marBottom w:val="0"/>
          <w:divBdr>
            <w:top w:val="single" w:sz="24" w:space="0" w:color="DBDBDB"/>
            <w:left w:val="none" w:sz="0" w:space="0" w:color="auto"/>
            <w:bottom w:val="none" w:sz="0" w:space="0" w:color="auto"/>
            <w:right w:val="none" w:sz="0" w:space="0" w:color="auto"/>
          </w:divBdr>
          <w:divsChild>
            <w:div w:id="2060742669">
              <w:marLeft w:val="0"/>
              <w:marRight w:val="0"/>
              <w:marTop w:val="0"/>
              <w:marBottom w:val="0"/>
              <w:divBdr>
                <w:top w:val="none" w:sz="0" w:space="0" w:color="auto"/>
                <w:left w:val="none" w:sz="0" w:space="0" w:color="auto"/>
                <w:bottom w:val="none" w:sz="0" w:space="0" w:color="auto"/>
                <w:right w:val="none" w:sz="0" w:space="0" w:color="auto"/>
              </w:divBdr>
              <w:divsChild>
                <w:div w:id="6556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01997">
      <w:bodyDiv w:val="1"/>
      <w:marLeft w:val="0"/>
      <w:marRight w:val="0"/>
      <w:marTop w:val="0"/>
      <w:marBottom w:val="0"/>
      <w:divBdr>
        <w:top w:val="none" w:sz="0" w:space="0" w:color="auto"/>
        <w:left w:val="none" w:sz="0" w:space="0" w:color="auto"/>
        <w:bottom w:val="none" w:sz="0" w:space="0" w:color="auto"/>
        <w:right w:val="none" w:sz="0" w:space="0" w:color="auto"/>
      </w:divBdr>
      <w:divsChild>
        <w:div w:id="1850676407">
          <w:marLeft w:val="0"/>
          <w:marRight w:val="0"/>
          <w:marTop w:val="0"/>
          <w:marBottom w:val="0"/>
          <w:divBdr>
            <w:top w:val="none" w:sz="0" w:space="0" w:color="auto"/>
            <w:left w:val="none" w:sz="0" w:space="0" w:color="auto"/>
            <w:bottom w:val="none" w:sz="0" w:space="0" w:color="auto"/>
            <w:right w:val="none" w:sz="0" w:space="0" w:color="auto"/>
          </w:divBdr>
        </w:div>
        <w:div w:id="789788011">
          <w:marLeft w:val="0"/>
          <w:marRight w:val="0"/>
          <w:marTop w:val="0"/>
          <w:marBottom w:val="0"/>
          <w:divBdr>
            <w:top w:val="none" w:sz="0" w:space="0" w:color="auto"/>
            <w:left w:val="none" w:sz="0" w:space="0" w:color="auto"/>
            <w:bottom w:val="none" w:sz="0" w:space="0" w:color="auto"/>
            <w:right w:val="none" w:sz="0" w:space="0" w:color="auto"/>
          </w:divBdr>
        </w:div>
        <w:div w:id="1788575335">
          <w:marLeft w:val="0"/>
          <w:marRight w:val="0"/>
          <w:marTop w:val="0"/>
          <w:marBottom w:val="0"/>
          <w:divBdr>
            <w:top w:val="none" w:sz="0" w:space="0" w:color="auto"/>
            <w:left w:val="none" w:sz="0" w:space="0" w:color="auto"/>
            <w:bottom w:val="none" w:sz="0" w:space="0" w:color="auto"/>
            <w:right w:val="none" w:sz="0" w:space="0" w:color="auto"/>
          </w:divBdr>
        </w:div>
      </w:divsChild>
    </w:div>
    <w:div w:id="1585994730">
      <w:bodyDiv w:val="1"/>
      <w:marLeft w:val="0"/>
      <w:marRight w:val="0"/>
      <w:marTop w:val="0"/>
      <w:marBottom w:val="0"/>
      <w:divBdr>
        <w:top w:val="none" w:sz="0" w:space="0" w:color="auto"/>
        <w:left w:val="none" w:sz="0" w:space="0" w:color="auto"/>
        <w:bottom w:val="none" w:sz="0" w:space="0" w:color="auto"/>
        <w:right w:val="none" w:sz="0" w:space="0" w:color="auto"/>
      </w:divBdr>
      <w:divsChild>
        <w:div w:id="565921464">
          <w:marLeft w:val="0"/>
          <w:marRight w:val="0"/>
          <w:marTop w:val="0"/>
          <w:marBottom w:val="0"/>
          <w:divBdr>
            <w:top w:val="none" w:sz="0" w:space="0" w:color="auto"/>
            <w:left w:val="none" w:sz="0" w:space="0" w:color="auto"/>
            <w:bottom w:val="none" w:sz="0" w:space="0" w:color="auto"/>
            <w:right w:val="none" w:sz="0" w:space="0" w:color="auto"/>
          </w:divBdr>
          <w:divsChild>
            <w:div w:id="609943603">
              <w:marLeft w:val="0"/>
              <w:marRight w:val="0"/>
              <w:marTop w:val="0"/>
              <w:marBottom w:val="0"/>
              <w:divBdr>
                <w:top w:val="none" w:sz="0" w:space="0" w:color="auto"/>
                <w:left w:val="none" w:sz="0" w:space="0" w:color="auto"/>
                <w:bottom w:val="none" w:sz="0" w:space="0" w:color="auto"/>
                <w:right w:val="none" w:sz="0" w:space="0" w:color="auto"/>
              </w:divBdr>
              <w:divsChild>
                <w:div w:id="1152256548">
                  <w:marLeft w:val="0"/>
                  <w:marRight w:val="0"/>
                  <w:marTop w:val="0"/>
                  <w:marBottom w:val="0"/>
                  <w:divBdr>
                    <w:top w:val="none" w:sz="0" w:space="0" w:color="auto"/>
                    <w:left w:val="none" w:sz="0" w:space="0" w:color="auto"/>
                    <w:bottom w:val="none" w:sz="0" w:space="0" w:color="auto"/>
                    <w:right w:val="none" w:sz="0" w:space="0" w:color="auto"/>
                  </w:divBdr>
                  <w:divsChild>
                    <w:div w:id="535313210">
                      <w:marLeft w:val="2"/>
                      <w:marRight w:val="0"/>
                      <w:marTop w:val="0"/>
                      <w:marBottom w:val="0"/>
                      <w:divBdr>
                        <w:top w:val="none" w:sz="0" w:space="0" w:color="auto"/>
                        <w:left w:val="none" w:sz="0" w:space="0" w:color="auto"/>
                        <w:bottom w:val="none" w:sz="0" w:space="0" w:color="auto"/>
                        <w:right w:val="none" w:sz="0" w:space="0" w:color="auto"/>
                      </w:divBdr>
                      <w:divsChild>
                        <w:div w:id="1836846509">
                          <w:marLeft w:val="0"/>
                          <w:marRight w:val="0"/>
                          <w:marTop w:val="0"/>
                          <w:marBottom w:val="0"/>
                          <w:divBdr>
                            <w:top w:val="none" w:sz="0" w:space="0" w:color="auto"/>
                            <w:left w:val="none" w:sz="0" w:space="0" w:color="auto"/>
                            <w:bottom w:val="none" w:sz="0" w:space="0" w:color="auto"/>
                            <w:right w:val="none" w:sz="0" w:space="0" w:color="auto"/>
                          </w:divBdr>
                          <w:divsChild>
                            <w:div w:id="120735032">
                              <w:marLeft w:val="0"/>
                              <w:marRight w:val="0"/>
                              <w:marTop w:val="0"/>
                              <w:marBottom w:val="0"/>
                              <w:divBdr>
                                <w:top w:val="none" w:sz="0" w:space="0" w:color="auto"/>
                                <w:left w:val="none" w:sz="0" w:space="0" w:color="auto"/>
                                <w:bottom w:val="none" w:sz="0" w:space="0" w:color="auto"/>
                                <w:right w:val="none" w:sz="0" w:space="0" w:color="auto"/>
                              </w:divBdr>
                            </w:div>
                            <w:div w:id="517622175">
                              <w:marLeft w:val="0"/>
                              <w:marRight w:val="0"/>
                              <w:marTop w:val="0"/>
                              <w:marBottom w:val="0"/>
                              <w:divBdr>
                                <w:top w:val="none" w:sz="0" w:space="0" w:color="auto"/>
                                <w:left w:val="none" w:sz="0" w:space="0" w:color="auto"/>
                                <w:bottom w:val="none" w:sz="0" w:space="0" w:color="auto"/>
                                <w:right w:val="none" w:sz="0" w:space="0" w:color="auto"/>
                              </w:divBdr>
                              <w:divsChild>
                                <w:div w:id="860630372">
                                  <w:marLeft w:val="0"/>
                                  <w:marRight w:val="0"/>
                                  <w:marTop w:val="0"/>
                                  <w:marBottom w:val="0"/>
                                  <w:divBdr>
                                    <w:top w:val="none" w:sz="0" w:space="0" w:color="auto"/>
                                    <w:left w:val="none" w:sz="0" w:space="0" w:color="auto"/>
                                    <w:bottom w:val="none" w:sz="0" w:space="0" w:color="auto"/>
                                    <w:right w:val="none" w:sz="0" w:space="0" w:color="auto"/>
                                  </w:divBdr>
                                  <w:divsChild>
                                    <w:div w:id="242449648">
                                      <w:marLeft w:val="0"/>
                                      <w:marRight w:val="0"/>
                                      <w:marTop w:val="0"/>
                                      <w:marBottom w:val="0"/>
                                      <w:divBdr>
                                        <w:top w:val="none" w:sz="0" w:space="0" w:color="auto"/>
                                        <w:left w:val="none" w:sz="0" w:space="0" w:color="auto"/>
                                        <w:bottom w:val="none" w:sz="0" w:space="0" w:color="auto"/>
                                        <w:right w:val="none" w:sz="0" w:space="0" w:color="auto"/>
                                      </w:divBdr>
                                      <w:divsChild>
                                        <w:div w:id="1731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376">
                                  <w:marLeft w:val="0"/>
                                  <w:marRight w:val="0"/>
                                  <w:marTop w:val="0"/>
                                  <w:marBottom w:val="0"/>
                                  <w:divBdr>
                                    <w:top w:val="none" w:sz="0" w:space="0" w:color="auto"/>
                                    <w:left w:val="none" w:sz="0" w:space="0" w:color="auto"/>
                                    <w:bottom w:val="none" w:sz="0" w:space="0" w:color="auto"/>
                                    <w:right w:val="none" w:sz="0" w:space="0" w:color="auto"/>
                                  </w:divBdr>
                                  <w:divsChild>
                                    <w:div w:id="630552518">
                                      <w:marLeft w:val="0"/>
                                      <w:marRight w:val="0"/>
                                      <w:marTop w:val="0"/>
                                      <w:marBottom w:val="0"/>
                                      <w:divBdr>
                                        <w:top w:val="none" w:sz="0" w:space="0" w:color="auto"/>
                                        <w:left w:val="none" w:sz="0" w:space="0" w:color="auto"/>
                                        <w:bottom w:val="none" w:sz="0" w:space="0" w:color="auto"/>
                                        <w:right w:val="none" w:sz="0" w:space="0" w:color="auto"/>
                                      </w:divBdr>
                                      <w:divsChild>
                                        <w:div w:id="15538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2992">
                                  <w:marLeft w:val="0"/>
                                  <w:marRight w:val="0"/>
                                  <w:marTop w:val="0"/>
                                  <w:marBottom w:val="0"/>
                                  <w:divBdr>
                                    <w:top w:val="none" w:sz="0" w:space="0" w:color="auto"/>
                                    <w:left w:val="none" w:sz="0" w:space="0" w:color="auto"/>
                                    <w:bottom w:val="none" w:sz="0" w:space="0" w:color="auto"/>
                                    <w:right w:val="none" w:sz="0" w:space="0" w:color="auto"/>
                                  </w:divBdr>
                                  <w:divsChild>
                                    <w:div w:id="1832599511">
                                      <w:marLeft w:val="0"/>
                                      <w:marRight w:val="0"/>
                                      <w:marTop w:val="0"/>
                                      <w:marBottom w:val="0"/>
                                      <w:divBdr>
                                        <w:top w:val="none" w:sz="0" w:space="0" w:color="auto"/>
                                        <w:left w:val="none" w:sz="0" w:space="0" w:color="auto"/>
                                        <w:bottom w:val="none" w:sz="0" w:space="0" w:color="auto"/>
                                        <w:right w:val="none" w:sz="0" w:space="0" w:color="auto"/>
                                      </w:divBdr>
                                      <w:divsChild>
                                        <w:div w:id="4173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623278">
          <w:marLeft w:val="0"/>
          <w:marRight w:val="0"/>
          <w:marTop w:val="0"/>
          <w:marBottom w:val="0"/>
          <w:divBdr>
            <w:top w:val="none" w:sz="0" w:space="0" w:color="auto"/>
            <w:left w:val="none" w:sz="0" w:space="0" w:color="auto"/>
            <w:bottom w:val="none" w:sz="0" w:space="0" w:color="auto"/>
            <w:right w:val="none" w:sz="0" w:space="0" w:color="auto"/>
          </w:divBdr>
          <w:divsChild>
            <w:div w:id="1575503622">
              <w:marLeft w:val="0"/>
              <w:marRight w:val="0"/>
              <w:marTop w:val="0"/>
              <w:marBottom w:val="0"/>
              <w:divBdr>
                <w:top w:val="none" w:sz="0" w:space="0" w:color="auto"/>
                <w:left w:val="none" w:sz="0" w:space="0" w:color="auto"/>
                <w:bottom w:val="none" w:sz="0" w:space="0" w:color="auto"/>
                <w:right w:val="none" w:sz="0" w:space="0" w:color="auto"/>
              </w:divBdr>
              <w:divsChild>
                <w:div w:id="1109206855">
                  <w:marLeft w:val="0"/>
                  <w:marRight w:val="0"/>
                  <w:marTop w:val="0"/>
                  <w:marBottom w:val="0"/>
                  <w:divBdr>
                    <w:top w:val="single" w:sz="24" w:space="0" w:color="444444"/>
                    <w:left w:val="none" w:sz="0" w:space="0" w:color="auto"/>
                    <w:bottom w:val="none" w:sz="0" w:space="0" w:color="auto"/>
                    <w:right w:val="none" w:sz="0" w:space="0" w:color="auto"/>
                  </w:divBdr>
                  <w:divsChild>
                    <w:div w:id="1847665968">
                      <w:marLeft w:val="0"/>
                      <w:marRight w:val="0"/>
                      <w:marTop w:val="0"/>
                      <w:marBottom w:val="0"/>
                      <w:divBdr>
                        <w:top w:val="none" w:sz="0" w:space="0" w:color="auto"/>
                        <w:left w:val="none" w:sz="0" w:space="0" w:color="auto"/>
                        <w:bottom w:val="none" w:sz="0" w:space="0" w:color="auto"/>
                        <w:right w:val="none" w:sz="0" w:space="0" w:color="auto"/>
                      </w:divBdr>
                      <w:divsChild>
                        <w:div w:id="2352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89338">
          <w:marLeft w:val="0"/>
          <w:marRight w:val="0"/>
          <w:marTop w:val="0"/>
          <w:marBottom w:val="0"/>
          <w:divBdr>
            <w:top w:val="none" w:sz="0" w:space="0" w:color="auto"/>
            <w:left w:val="none" w:sz="0" w:space="0" w:color="auto"/>
            <w:bottom w:val="none" w:sz="0" w:space="0" w:color="auto"/>
            <w:right w:val="none" w:sz="0" w:space="0" w:color="auto"/>
          </w:divBdr>
          <w:divsChild>
            <w:div w:id="876091651">
              <w:marLeft w:val="0"/>
              <w:marRight w:val="0"/>
              <w:marTop w:val="0"/>
              <w:marBottom w:val="0"/>
              <w:divBdr>
                <w:top w:val="none" w:sz="0" w:space="0" w:color="auto"/>
                <w:left w:val="none" w:sz="0" w:space="0" w:color="auto"/>
                <w:bottom w:val="none" w:sz="0" w:space="0" w:color="auto"/>
                <w:right w:val="none" w:sz="0" w:space="0" w:color="auto"/>
              </w:divBdr>
              <w:divsChild>
                <w:div w:id="1985230663">
                  <w:marLeft w:val="0"/>
                  <w:marRight w:val="0"/>
                  <w:marTop w:val="0"/>
                  <w:marBottom w:val="0"/>
                  <w:divBdr>
                    <w:top w:val="none" w:sz="0" w:space="0" w:color="auto"/>
                    <w:left w:val="none" w:sz="0" w:space="0" w:color="auto"/>
                    <w:bottom w:val="none" w:sz="0" w:space="0" w:color="auto"/>
                    <w:right w:val="none" w:sz="0" w:space="0" w:color="auto"/>
                  </w:divBdr>
                  <w:divsChild>
                    <w:div w:id="329480987">
                      <w:marLeft w:val="0"/>
                      <w:marRight w:val="0"/>
                      <w:marTop w:val="0"/>
                      <w:marBottom w:val="0"/>
                      <w:divBdr>
                        <w:top w:val="none" w:sz="0" w:space="0" w:color="auto"/>
                        <w:left w:val="none" w:sz="0" w:space="0" w:color="auto"/>
                        <w:bottom w:val="none" w:sz="0" w:space="0" w:color="auto"/>
                        <w:right w:val="none" w:sz="0" w:space="0" w:color="auto"/>
                      </w:divBdr>
                      <w:divsChild>
                        <w:div w:id="5292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081">
          <w:marLeft w:val="0"/>
          <w:marRight w:val="3"/>
          <w:marTop w:val="0"/>
          <w:marBottom w:val="0"/>
          <w:divBdr>
            <w:top w:val="none" w:sz="0" w:space="0" w:color="auto"/>
            <w:left w:val="none" w:sz="0" w:space="0" w:color="auto"/>
            <w:bottom w:val="none" w:sz="0" w:space="0" w:color="auto"/>
            <w:right w:val="single" w:sz="24" w:space="31" w:color="DBDBDB"/>
          </w:divBdr>
          <w:divsChild>
            <w:div w:id="1853951231">
              <w:marLeft w:val="0"/>
              <w:marRight w:val="0"/>
              <w:marTop w:val="0"/>
              <w:marBottom w:val="0"/>
              <w:divBdr>
                <w:top w:val="none" w:sz="0" w:space="0" w:color="auto"/>
                <w:left w:val="none" w:sz="0" w:space="0" w:color="auto"/>
                <w:bottom w:val="none" w:sz="0" w:space="0" w:color="auto"/>
                <w:right w:val="none" w:sz="0" w:space="0" w:color="auto"/>
              </w:divBdr>
              <w:divsChild>
                <w:div w:id="1834494598">
                  <w:marLeft w:val="0"/>
                  <w:marRight w:val="0"/>
                  <w:marTop w:val="0"/>
                  <w:marBottom w:val="0"/>
                  <w:divBdr>
                    <w:top w:val="none" w:sz="0" w:space="0" w:color="auto"/>
                    <w:left w:val="none" w:sz="0" w:space="0" w:color="auto"/>
                    <w:bottom w:val="none" w:sz="0" w:space="0" w:color="auto"/>
                    <w:right w:val="none" w:sz="0" w:space="0" w:color="auto"/>
                  </w:divBdr>
                  <w:divsChild>
                    <w:div w:id="393087873">
                      <w:marLeft w:val="0"/>
                      <w:marRight w:val="0"/>
                      <w:marTop w:val="0"/>
                      <w:marBottom w:val="0"/>
                      <w:divBdr>
                        <w:top w:val="none" w:sz="0" w:space="0" w:color="auto"/>
                        <w:left w:val="none" w:sz="0" w:space="0" w:color="auto"/>
                        <w:bottom w:val="none" w:sz="0" w:space="0" w:color="auto"/>
                        <w:right w:val="none" w:sz="0" w:space="0" w:color="auto"/>
                      </w:divBdr>
                      <w:divsChild>
                        <w:div w:id="52050462">
                          <w:marLeft w:val="0"/>
                          <w:marRight w:val="0"/>
                          <w:marTop w:val="0"/>
                          <w:marBottom w:val="0"/>
                          <w:divBdr>
                            <w:top w:val="none" w:sz="0" w:space="0" w:color="auto"/>
                            <w:left w:val="none" w:sz="0" w:space="0" w:color="auto"/>
                            <w:bottom w:val="none" w:sz="0" w:space="0" w:color="auto"/>
                            <w:right w:val="none" w:sz="0" w:space="0" w:color="auto"/>
                          </w:divBdr>
                          <w:divsChild>
                            <w:div w:id="838816373">
                              <w:marLeft w:val="0"/>
                              <w:marRight w:val="0"/>
                              <w:marTop w:val="0"/>
                              <w:marBottom w:val="0"/>
                              <w:divBdr>
                                <w:top w:val="none" w:sz="0" w:space="0" w:color="auto"/>
                                <w:left w:val="none" w:sz="0" w:space="0" w:color="auto"/>
                                <w:bottom w:val="none" w:sz="0" w:space="0" w:color="auto"/>
                                <w:right w:val="none" w:sz="0" w:space="0" w:color="auto"/>
                              </w:divBdr>
                              <w:divsChild>
                                <w:div w:id="187522366">
                                  <w:marLeft w:val="0"/>
                                  <w:marRight w:val="0"/>
                                  <w:marTop w:val="0"/>
                                  <w:marBottom w:val="0"/>
                                  <w:divBdr>
                                    <w:top w:val="none" w:sz="0" w:space="0" w:color="auto"/>
                                    <w:left w:val="none" w:sz="0" w:space="0" w:color="auto"/>
                                    <w:bottom w:val="none" w:sz="0" w:space="0" w:color="auto"/>
                                    <w:right w:val="none" w:sz="0" w:space="0" w:color="auto"/>
                                  </w:divBdr>
                                  <w:divsChild>
                                    <w:div w:id="1870992055">
                                      <w:marLeft w:val="0"/>
                                      <w:marRight w:val="0"/>
                                      <w:marTop w:val="0"/>
                                      <w:marBottom w:val="0"/>
                                      <w:divBdr>
                                        <w:top w:val="none" w:sz="0" w:space="0" w:color="auto"/>
                                        <w:left w:val="none" w:sz="0" w:space="0" w:color="auto"/>
                                        <w:bottom w:val="none" w:sz="0" w:space="0" w:color="auto"/>
                                        <w:right w:val="none" w:sz="0" w:space="0" w:color="auto"/>
                                      </w:divBdr>
                                      <w:divsChild>
                                        <w:div w:id="1124496812">
                                          <w:marLeft w:val="0"/>
                                          <w:marRight w:val="0"/>
                                          <w:marTop w:val="0"/>
                                          <w:marBottom w:val="0"/>
                                          <w:divBdr>
                                            <w:top w:val="none" w:sz="0" w:space="0" w:color="auto"/>
                                            <w:left w:val="none" w:sz="0" w:space="0" w:color="auto"/>
                                            <w:bottom w:val="none" w:sz="0" w:space="0" w:color="auto"/>
                                            <w:right w:val="none" w:sz="0" w:space="0" w:color="auto"/>
                                          </w:divBdr>
                                          <w:divsChild>
                                            <w:div w:id="18169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vg.nl/artikelen/de-behandeling-van-de-open-fractuur-v%C3%B3%C3%B3r-lister-en-de-verzorging-van-de-fatale-beenbreuk/icmje" TargetMode="External"/><Relationship Id="rId13" Type="http://schemas.openxmlformats.org/officeDocument/2006/relationships/hyperlink" Target="https://www.ntvg.nl/artikelen/de-behandeling-van-de-open-fractuur-v%C3%B3%C3%B3r-lister-en-de-verzorging-van-de-fatale-beenbreuk/volledig" TargetMode="External"/><Relationship Id="rId18" Type="http://schemas.openxmlformats.org/officeDocument/2006/relationships/hyperlink" Target="https://www.ntvg.nl/artikelen/de-behandeling-van-de-open-fractuur-v%C3%B3%C3%B3r-lister-en-de-verzorging-van-de-fatale-beenbreuk/volledig" TargetMode="External"/><Relationship Id="rId3" Type="http://schemas.openxmlformats.org/officeDocument/2006/relationships/settings" Target="settings.xml"/><Relationship Id="rId21" Type="http://schemas.openxmlformats.org/officeDocument/2006/relationships/hyperlink" Target="https://www.ntvg.nl/artikelen/de-chirurgische-bijdragen-van-volkmann-en-eenige-opmerkingen-over-de-listersche" TargetMode="External"/><Relationship Id="rId7" Type="http://schemas.openxmlformats.org/officeDocument/2006/relationships/hyperlink" Target="https://www.ntvg.nl/artikelen/de-behandeling-van-de-open-fractuur-v%C3%B3%C3%B3r-lister-en-de-verzorging-van-de-fatale-beenbreuk/artikelinfo" TargetMode="External"/><Relationship Id="rId12" Type="http://schemas.openxmlformats.org/officeDocument/2006/relationships/hyperlink" Target="https://www.ntvg.nl/artikelen/de-behandeling-van-de-open-fractuur-v%C3%B3%C3%B3r-lister-en-de-verzorging-van-de-fatale-beenbreuk/volledig" TargetMode="External"/><Relationship Id="rId17" Type="http://schemas.openxmlformats.org/officeDocument/2006/relationships/hyperlink" Target="https://www.ntvg.nl/artikelen/de-behandeling-van-de-open-fractuur-v%C3%B3%C3%B3r-lister-en-de-verzorging-van-de-fatale-beenbreuk/volledig" TargetMode="External"/><Relationship Id="rId2" Type="http://schemas.openxmlformats.org/officeDocument/2006/relationships/styles" Target="styles.xml"/><Relationship Id="rId16" Type="http://schemas.openxmlformats.org/officeDocument/2006/relationships/hyperlink" Target="https://www.ntvg.nl/artikelen/de-behandeling-van-de-open-fractuur-v%C3%B3%C3%B3r-lister-en-de-verzorging-van-de-fatale-beenbreuk/volledig" TargetMode="External"/><Relationship Id="rId20" Type="http://schemas.openxmlformats.org/officeDocument/2006/relationships/hyperlink" Target="https://www.ntvg.nl/artikelen/over-de-listersche-wondbehandeling-aan-de-chirurgische-kliniek-van-prof-czerny-te-freiburg" TargetMode="External"/><Relationship Id="rId1" Type="http://schemas.openxmlformats.org/officeDocument/2006/relationships/numbering" Target="numbering.xml"/><Relationship Id="rId6" Type="http://schemas.openxmlformats.org/officeDocument/2006/relationships/hyperlink" Target="https://www.ntvg.nl/artikelen/de-behandeling-van-de-open-fractuur-v%C3%B3%C3%B3r-lister-en-de-verzorging-van-de-fatale-beenbreuk/volledig" TargetMode="External"/><Relationship Id="rId11" Type="http://schemas.openxmlformats.org/officeDocument/2006/relationships/hyperlink" Target="https://www.ntvg.nl/artikelen/de-behandeling-van-de-open-fractuur-v%C3%B3%C3%B3r-lister-en-de-verzorging-van-de-fatale-beenbreuk/volledig" TargetMode="External"/><Relationship Id="rId5" Type="http://schemas.openxmlformats.org/officeDocument/2006/relationships/hyperlink" Target="https://www.ntvg.nl/artikelen/de-behandeling-van-de-open-fractuur-v%C3%B3%C3%B3r-lister-en-de-verzorging-van-de-fatale-beenbreuk" TargetMode="External"/><Relationship Id="rId15" Type="http://schemas.openxmlformats.org/officeDocument/2006/relationships/hyperlink" Target="https://www.ntvg.nl/artikelen/de-behandeling-van-de-open-fractuur-v%C3%B3%C3%B3r-lister-en-de-verzorging-van-de-fatale-beenbreuk/volledig" TargetMode="External"/><Relationship Id="rId23" Type="http://schemas.openxmlformats.org/officeDocument/2006/relationships/theme" Target="theme/theme1.xml"/><Relationship Id="rId10" Type="http://schemas.openxmlformats.org/officeDocument/2006/relationships/hyperlink" Target="mailto:jnkeeman@xs4all.nl" TargetMode="External"/><Relationship Id="rId19" Type="http://schemas.openxmlformats.org/officeDocument/2006/relationships/hyperlink" Target="https://www.ntvg.nl/artikelen/de-behandeling-van-de-open-fractuur-v%C3%B3%C3%B3r-lister-en-de-verzorging-van-de-fatale-beenbreuk/volledig" TargetMode="External"/><Relationship Id="rId4" Type="http://schemas.openxmlformats.org/officeDocument/2006/relationships/webSettings" Target="webSettings.xml"/><Relationship Id="rId9" Type="http://schemas.openxmlformats.org/officeDocument/2006/relationships/hyperlink" Target="https://www.ntvg.nl/artikelen/de-behandeling-van-de-open-fractuur-v%C3%B3%C3%B3r-lister-en-de-verzorging-van-de-fatale-beenbreuk/abstract" TargetMode="External"/><Relationship Id="rId14" Type="http://schemas.openxmlformats.org/officeDocument/2006/relationships/hyperlink" Target="https://www.ntvg.nl/artikelen/de-behandeling-van-de-open-fractuur-v%C3%B3%C3%B3r-lister-en-de-verzorging-van-de-fatale-beenbreuk/volledig"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4734</Words>
  <Characters>26041</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Hermans</dc:creator>
  <cp:keywords/>
  <dc:description/>
  <cp:lastModifiedBy>Wim Hermans</cp:lastModifiedBy>
  <cp:revision>1</cp:revision>
  <dcterms:created xsi:type="dcterms:W3CDTF">2019-08-26T13:35:00Z</dcterms:created>
  <dcterms:modified xsi:type="dcterms:W3CDTF">2019-08-26T13:48:00Z</dcterms:modified>
</cp:coreProperties>
</file>